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C0812" w14:textId="6DAFF56D" w:rsidR="008C24F3" w:rsidRPr="00D20976" w:rsidRDefault="008C24F3" w:rsidP="008C24F3">
      <w:pPr>
        <w:pStyle w:val="CRCoverPage"/>
        <w:tabs>
          <w:tab w:val="right" w:pos="9639"/>
        </w:tabs>
        <w:spacing w:after="0"/>
        <w:rPr>
          <w:rFonts w:eastAsiaTheme="minorEastAsia" w:cs="Arial"/>
          <w:b/>
          <w:noProof/>
          <w:color w:val="000000"/>
          <w:sz w:val="28"/>
          <w:vertAlign w:val="superscript"/>
          <w:lang w:eastAsia="ko-KR"/>
        </w:rPr>
      </w:pPr>
      <w:r>
        <w:rPr>
          <w:rFonts w:eastAsia="맑은 고딕" w:cs="Arial"/>
          <w:b/>
          <w:noProof/>
          <w:color w:val="000000"/>
          <w:sz w:val="24"/>
          <w:lang w:eastAsia="ko-KR"/>
        </w:rPr>
        <w:t>3GPP TSG-RAN WG2 Meeting #1</w:t>
      </w:r>
      <w:r w:rsidR="00974B5A">
        <w:rPr>
          <w:rFonts w:eastAsia="맑은 고딕" w:cs="Arial"/>
          <w:b/>
          <w:noProof/>
          <w:color w:val="000000"/>
          <w:sz w:val="24"/>
          <w:lang w:eastAsia="ko-KR"/>
        </w:rPr>
        <w:t>2</w:t>
      </w:r>
      <w:r w:rsidR="00D20976">
        <w:rPr>
          <w:rFonts w:eastAsia="맑은 고딕" w:cs="Arial" w:hint="eastAsia"/>
          <w:b/>
          <w:noProof/>
          <w:color w:val="000000"/>
          <w:sz w:val="24"/>
          <w:lang w:eastAsia="ko-KR"/>
        </w:rPr>
        <w:t>8</w:t>
      </w:r>
      <w:r w:rsidRPr="00CB2509">
        <w:rPr>
          <w:rFonts w:eastAsia="맑은 고딕" w:cs="Arial"/>
          <w:b/>
          <w:noProof/>
          <w:color w:val="000000"/>
          <w:sz w:val="24"/>
          <w:lang w:eastAsia="ko-KR"/>
        </w:rPr>
        <w:tab/>
      </w:r>
      <w:r w:rsidR="009F0CC7" w:rsidRPr="009F0CC7">
        <w:rPr>
          <w:rFonts w:cs="Arial"/>
          <w:b/>
          <w:bCs/>
          <w:color w:val="808080"/>
          <w:sz w:val="26"/>
          <w:szCs w:val="26"/>
        </w:rPr>
        <w:t>R2-2500510</w:t>
      </w:r>
    </w:p>
    <w:p w14:paraId="603E6637" w14:textId="6DB9D16E" w:rsidR="008C24F3" w:rsidRPr="00CB2509" w:rsidRDefault="00D20976" w:rsidP="008C24F3">
      <w:pPr>
        <w:pStyle w:val="CRCoverPage"/>
        <w:tabs>
          <w:tab w:val="right" w:pos="9639"/>
        </w:tabs>
        <w:spacing w:after="0"/>
        <w:rPr>
          <w:rFonts w:eastAsia="맑은 고딕" w:cs="Arial"/>
          <w:b/>
          <w:noProof/>
          <w:color w:val="000000"/>
          <w:sz w:val="24"/>
          <w:vertAlign w:val="superscript"/>
          <w:lang w:eastAsia="ko-KR"/>
        </w:rPr>
      </w:pPr>
      <w:r>
        <w:rPr>
          <w:rFonts w:eastAsiaTheme="minorEastAsia" w:hint="eastAsia"/>
          <w:b/>
          <w:noProof/>
          <w:sz w:val="24"/>
          <w:lang w:eastAsia="ko-KR"/>
        </w:rPr>
        <w:t>Orlando</w:t>
      </w:r>
      <w:r w:rsidR="000F4898">
        <w:rPr>
          <w:b/>
          <w:noProof/>
          <w:sz w:val="24"/>
        </w:rPr>
        <w:t xml:space="preserve">, </w:t>
      </w:r>
      <w:r>
        <w:rPr>
          <w:rFonts w:eastAsiaTheme="minorEastAsia" w:hint="eastAsia"/>
          <w:b/>
          <w:noProof/>
          <w:sz w:val="24"/>
          <w:lang w:eastAsia="ko-KR"/>
        </w:rPr>
        <w:t>US</w:t>
      </w:r>
      <w:r w:rsidR="008C24F3">
        <w:rPr>
          <w:b/>
          <w:noProof/>
          <w:sz w:val="24"/>
        </w:rPr>
        <w:t>,</w:t>
      </w:r>
      <w:r w:rsidR="00EF6F09">
        <w:rPr>
          <w:b/>
          <w:noProof/>
          <w:sz w:val="24"/>
        </w:rPr>
        <w:t xml:space="preserve"> </w:t>
      </w:r>
      <w:r w:rsidR="006D70CE">
        <w:rPr>
          <w:b/>
          <w:noProof/>
          <w:sz w:val="24"/>
        </w:rPr>
        <w:t>1</w:t>
      </w:r>
      <w:r>
        <w:rPr>
          <w:rFonts w:eastAsiaTheme="minorEastAsia" w:hint="eastAsia"/>
          <w:b/>
          <w:noProof/>
          <w:sz w:val="24"/>
          <w:lang w:eastAsia="ko-KR"/>
        </w:rPr>
        <w:t>8</w:t>
      </w:r>
      <w:r w:rsidR="006D70CE">
        <w:rPr>
          <w:b/>
          <w:noProof/>
          <w:sz w:val="24"/>
        </w:rPr>
        <w:t>-2</w:t>
      </w:r>
      <w:r>
        <w:rPr>
          <w:rFonts w:eastAsiaTheme="minorEastAsia" w:hint="eastAsia"/>
          <w:b/>
          <w:noProof/>
          <w:sz w:val="24"/>
          <w:lang w:eastAsia="ko-KR"/>
        </w:rPr>
        <w:t>2</w:t>
      </w:r>
      <w:r w:rsidR="006D70CE">
        <w:rPr>
          <w:b/>
          <w:noProof/>
          <w:sz w:val="24"/>
        </w:rPr>
        <w:t xml:space="preserve"> August</w:t>
      </w:r>
      <w:r w:rsidR="008C24F3">
        <w:rPr>
          <w:b/>
          <w:noProof/>
          <w:sz w:val="24"/>
        </w:rPr>
        <w:t>, 202</w:t>
      </w:r>
      <w:r w:rsidR="00897B83">
        <w:rPr>
          <w:b/>
          <w:noProof/>
          <w:sz w:val="24"/>
        </w:rPr>
        <w:t>4</w:t>
      </w:r>
      <w:r w:rsidR="008C24F3"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7227DB59" w:rsidR="008C24F3" w:rsidRPr="0024416F"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6D70CE">
        <w:rPr>
          <w:rFonts w:ascii="Arial" w:hAnsi="Arial" w:cs="Arial"/>
          <w:b/>
          <w:noProof/>
          <w:sz w:val="28"/>
          <w:szCs w:val="28"/>
          <w:lang w:val="en-US"/>
        </w:rPr>
        <w:t>8</w:t>
      </w:r>
      <w:r w:rsidR="00EF6F09">
        <w:rPr>
          <w:rFonts w:ascii="Arial" w:hAnsi="Arial" w:cs="Arial"/>
          <w:b/>
          <w:noProof/>
          <w:sz w:val="28"/>
          <w:szCs w:val="28"/>
          <w:lang w:val="en-US"/>
        </w:rPr>
        <w:t>.</w:t>
      </w:r>
      <w:r w:rsidR="006D70CE">
        <w:rPr>
          <w:rFonts w:ascii="Arial" w:hAnsi="Arial" w:cs="Arial"/>
          <w:b/>
          <w:noProof/>
          <w:sz w:val="28"/>
          <w:szCs w:val="28"/>
          <w:lang w:val="en-US"/>
        </w:rPr>
        <w:t>13</w:t>
      </w:r>
      <w:r w:rsidR="00EF6F09">
        <w:rPr>
          <w:rFonts w:ascii="Arial" w:hAnsi="Arial" w:cs="Arial"/>
          <w:b/>
          <w:noProof/>
          <w:sz w:val="28"/>
          <w:szCs w:val="28"/>
          <w:lang w:val="en-US"/>
        </w:rPr>
        <w:t>.</w:t>
      </w:r>
      <w:r w:rsidR="006A7B5F">
        <w:rPr>
          <w:rFonts w:ascii="Arial" w:hAnsi="Arial" w:cs="Arial" w:hint="eastAsia"/>
          <w:b/>
          <w:noProof/>
          <w:sz w:val="28"/>
          <w:szCs w:val="28"/>
          <w:lang w:val="en-US" w:eastAsia="ko-KR"/>
        </w:rPr>
        <w:t>4</w:t>
      </w:r>
    </w:p>
    <w:p w14:paraId="44055826" w14:textId="77777777" w:rsidR="008C24F3" w:rsidRPr="0024416F" w:rsidRDefault="008C24F3" w:rsidP="008C24F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t xml:space="preserve">: </w:t>
      </w:r>
      <w:r w:rsidRPr="0024416F">
        <w:rPr>
          <w:rFonts w:ascii="Arial" w:hAnsi="Arial" w:cs="Arial"/>
          <w:b/>
          <w:noProof/>
          <w:sz w:val="28"/>
          <w:szCs w:val="28"/>
          <w:lang w:val="en-US"/>
        </w:rPr>
        <w:t>LG Electronics Inc.</w:t>
      </w:r>
    </w:p>
    <w:p w14:paraId="1C13897E" w14:textId="54187B62" w:rsidR="008C24F3" w:rsidRPr="00CB4BFB"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Pr>
          <w:rFonts w:ascii="Arial" w:hAnsi="Arial" w:cs="Arial"/>
          <w:b/>
          <w:noProof/>
          <w:sz w:val="28"/>
          <w:szCs w:val="28"/>
          <w:lang w:val="en-US"/>
        </w:rPr>
        <w:t xml:space="preserve">: </w:t>
      </w:r>
      <w:r w:rsidR="00A41BE9" w:rsidRPr="00A41BE9">
        <w:rPr>
          <w:rFonts w:ascii="Arial" w:hAnsi="Arial" w:cs="Arial" w:hint="eastAsia"/>
          <w:b/>
          <w:noProof/>
          <w:sz w:val="28"/>
          <w:szCs w:val="28"/>
          <w:lang w:val="en-US"/>
        </w:rPr>
        <w:t xml:space="preserve">Discussion </w:t>
      </w:r>
      <w:r w:rsidR="009D3A4C">
        <w:rPr>
          <w:rFonts w:ascii="Arial" w:hAnsi="Arial" w:cs="Arial"/>
          <w:b/>
          <w:noProof/>
          <w:sz w:val="28"/>
          <w:szCs w:val="28"/>
          <w:lang w:val="en-US"/>
        </w:rPr>
        <w:t>on</w:t>
      </w:r>
      <w:r w:rsidR="00A41BE9" w:rsidRPr="00A41BE9">
        <w:rPr>
          <w:rFonts w:ascii="Arial" w:hAnsi="Arial" w:cs="Arial"/>
          <w:b/>
          <w:noProof/>
          <w:sz w:val="28"/>
          <w:szCs w:val="28"/>
          <w:lang w:val="en-US"/>
        </w:rPr>
        <w:t xml:space="preserve"> </w:t>
      </w:r>
      <w:r w:rsidR="00D20976">
        <w:rPr>
          <w:rFonts w:ascii="Arial" w:hAnsi="Arial" w:cs="Arial" w:hint="eastAsia"/>
          <w:b/>
          <w:noProof/>
          <w:sz w:val="28"/>
          <w:szCs w:val="28"/>
          <w:lang w:val="en-US" w:eastAsia="ko-KR"/>
        </w:rPr>
        <w:t>service continuity for multi-hop U2N relay</w:t>
      </w:r>
    </w:p>
    <w:p w14:paraId="6EDB8772" w14:textId="76E8056A" w:rsidR="00FE0B4E"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72494183" w14:textId="77777777" w:rsidR="006D70CE" w:rsidRDefault="006D70CE" w:rsidP="006D70CE">
      <w:pPr>
        <w:rPr>
          <w:rFonts w:eastAsia="맑은 고딕"/>
          <w:iCs/>
          <w:lang w:eastAsia="ko-KR"/>
        </w:rPr>
      </w:pPr>
      <w:r w:rsidRPr="00F201FB">
        <w:rPr>
          <w:rFonts w:eastAsia="맑은 고딕"/>
          <w:iCs/>
          <w:lang w:eastAsia="ko-KR"/>
        </w:rPr>
        <w:t xml:space="preserve">The work item on </w:t>
      </w:r>
      <w:r w:rsidRPr="00EE754F">
        <w:rPr>
          <w:rFonts w:eastAsia="맑은 고딕"/>
          <w:iCs/>
          <w:lang w:eastAsia="ko-KR"/>
        </w:rPr>
        <w:t xml:space="preserve">NR </w:t>
      </w:r>
      <w:proofErr w:type="spellStart"/>
      <w:r w:rsidRPr="00EE754F">
        <w:rPr>
          <w:rFonts w:eastAsia="맑은 고딕"/>
          <w:iCs/>
          <w:lang w:eastAsia="ko-KR"/>
        </w:rPr>
        <w:t>sidelink</w:t>
      </w:r>
      <w:proofErr w:type="spellEnd"/>
      <w:r w:rsidRPr="00EE754F">
        <w:rPr>
          <w:rFonts w:eastAsia="맑은 고딕"/>
          <w:iCs/>
          <w:lang w:eastAsia="ko-KR"/>
        </w:rPr>
        <w:t xml:space="preserve"> multi-hop relay </w:t>
      </w:r>
      <w:r w:rsidRPr="00F201FB">
        <w:rPr>
          <w:rFonts w:eastAsia="맑은 고딕"/>
          <w:iCs/>
          <w:lang w:eastAsia="ko-KR"/>
        </w:rPr>
        <w:t>was approved for Rel-1</w:t>
      </w:r>
      <w:r>
        <w:rPr>
          <w:rFonts w:eastAsia="맑은 고딕" w:hint="eastAsia"/>
          <w:iCs/>
          <w:lang w:eastAsia="ko-KR"/>
        </w:rPr>
        <w:t>9</w:t>
      </w:r>
      <w:r w:rsidRPr="00F201FB">
        <w:rPr>
          <w:rFonts w:eastAsia="맑은 고딕"/>
          <w:iCs/>
          <w:lang w:eastAsia="ko-KR"/>
        </w:rPr>
        <w:t xml:space="preserve"> and the WID is shown in </w:t>
      </w:r>
      <w:r w:rsidRPr="00EE754F">
        <w:rPr>
          <w:rFonts w:eastAsia="맑은 고딕"/>
          <w:iCs/>
          <w:lang w:eastAsia="ko-KR"/>
        </w:rPr>
        <w:t xml:space="preserve">RP-241609 </w:t>
      </w:r>
      <w:r w:rsidRPr="00F201FB">
        <w:rPr>
          <w:rFonts w:eastAsia="맑은 고딕"/>
          <w:iCs/>
          <w:lang w:eastAsia="ko-KR"/>
        </w:rPr>
        <w:t>including the following objectives.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9"/>
      </w:tblGrid>
      <w:tr w:rsidR="006D70CE" w:rsidRPr="007A2DA0" w14:paraId="3B17BE19" w14:textId="77777777" w:rsidTr="004B352E">
        <w:tc>
          <w:tcPr>
            <w:tcW w:w="9781" w:type="dxa"/>
            <w:shd w:val="clear" w:color="auto" w:fill="auto"/>
          </w:tcPr>
          <w:p w14:paraId="7F632144" w14:textId="77777777" w:rsidR="006D70CE" w:rsidRPr="009E6D0F" w:rsidRDefault="006D70CE" w:rsidP="004B352E">
            <w:pPr>
              <w:spacing w:before="120" w:after="0" w:line="280" w:lineRule="atLeast"/>
              <w:jc w:val="both"/>
              <w:rPr>
                <w:rFonts w:eastAsia="DengXian"/>
              </w:rPr>
            </w:pPr>
            <w:r w:rsidRPr="009E6D0F">
              <w:rPr>
                <w:rFonts w:eastAsia="DengXian"/>
              </w:rPr>
              <w:t xml:space="preserve">The objective of this work item is to specify solutions that are needed to support multi-hop Layer-2 UE-to-Network relay for a </w:t>
            </w:r>
            <w:r w:rsidRPr="009E6D0F">
              <w:rPr>
                <w:lang w:eastAsia="ko-KR"/>
              </w:rPr>
              <w:t>single indirect path via SL relay UEs</w:t>
            </w:r>
            <w:r w:rsidRPr="009E6D0F">
              <w:rPr>
                <w:rFonts w:eastAsia="DengXian"/>
              </w:rPr>
              <w:t xml:space="preserve"> based on Rel-17/18 SL relay functionalities [RAN2, RAN3]</w:t>
            </w:r>
          </w:p>
          <w:p w14:paraId="19003673" w14:textId="77777777" w:rsidR="006D70CE" w:rsidRPr="009E6D0F" w:rsidRDefault="006D70CE" w:rsidP="006D70CE">
            <w:pPr>
              <w:numPr>
                <w:ilvl w:val="0"/>
                <w:numId w:val="16"/>
              </w:numPr>
              <w:overflowPunct w:val="0"/>
              <w:autoSpaceDE w:val="0"/>
              <w:autoSpaceDN w:val="0"/>
              <w:adjustRightInd w:val="0"/>
              <w:spacing w:before="120" w:after="0" w:line="280" w:lineRule="atLeast"/>
              <w:jc w:val="both"/>
              <w:rPr>
                <w:rFonts w:eastAsia="DengXian"/>
                <w:lang w:val="en-US"/>
              </w:rPr>
            </w:pPr>
            <w:r w:rsidRPr="009E6D0F">
              <w:rPr>
                <w:rFonts w:eastAsia="DengXian"/>
              </w:rPr>
              <w:t xml:space="preserve">Specify mechanisms to support </w:t>
            </w:r>
            <w:r w:rsidRPr="009E6D0F">
              <w:rPr>
                <w:rFonts w:hint="eastAsia"/>
                <w:lang w:eastAsia="ko-KR"/>
              </w:rPr>
              <w:t>up to two</w:t>
            </w:r>
            <w:r w:rsidRPr="009E6D0F">
              <w:rPr>
                <w:rFonts w:eastAsia="DengXian"/>
              </w:rPr>
              <w:t xml:space="preserve"> additional hop</w:t>
            </w:r>
            <w:r w:rsidRPr="009E6D0F">
              <w:rPr>
                <w:rFonts w:hint="eastAsia"/>
                <w:lang w:eastAsia="ko-KR"/>
              </w:rPr>
              <w:t>s</w:t>
            </w:r>
            <w:r w:rsidRPr="009E6D0F">
              <w:rPr>
                <w:rFonts w:eastAsia="DengXian"/>
              </w:rPr>
              <w:t xml:space="preserve"> relay</w:t>
            </w:r>
            <w:r w:rsidRPr="009E6D0F">
              <w:rPr>
                <w:rFonts w:hint="eastAsia"/>
                <w:lang w:eastAsia="ko-KR"/>
              </w:rPr>
              <w:t>s</w:t>
            </w:r>
            <w:r w:rsidRPr="009E6D0F">
              <w:rPr>
                <w:rFonts w:eastAsia="DengXian"/>
              </w:rPr>
              <w:t xml:space="preserve"> on top of Rel-17 U2N relay</w:t>
            </w:r>
            <w:r w:rsidRPr="009E6D0F">
              <w:t xml:space="preserve">. </w:t>
            </w:r>
            <w:r w:rsidRPr="009E6D0F">
              <w:rPr>
                <w:lang w:eastAsia="ko-KR"/>
              </w:rPr>
              <w:t xml:space="preserve">The work starts with one additional hop relay (i.e., remote UE -&gt; </w:t>
            </w:r>
            <w:r>
              <w:rPr>
                <w:rFonts w:hint="eastAsia"/>
                <w:lang w:eastAsia="ko-KR"/>
              </w:rPr>
              <w:t xml:space="preserve">first </w:t>
            </w:r>
            <w:r w:rsidRPr="009E6D0F">
              <w:rPr>
                <w:lang w:eastAsia="ko-KR"/>
              </w:rPr>
              <w:t xml:space="preserve">relay UE -&gt; </w:t>
            </w:r>
            <w:r>
              <w:rPr>
                <w:rFonts w:hint="eastAsia"/>
                <w:lang w:eastAsia="ko-KR"/>
              </w:rPr>
              <w:t xml:space="preserve">last </w:t>
            </w:r>
            <w:r w:rsidRPr="009E6D0F">
              <w:rPr>
                <w:lang w:eastAsia="ko-KR"/>
              </w:rPr>
              <w:t xml:space="preserve">relay UE -&gt; </w:t>
            </w:r>
            <w:proofErr w:type="spellStart"/>
            <w:r w:rsidRPr="009E6D0F">
              <w:rPr>
                <w:lang w:eastAsia="ko-KR"/>
              </w:rPr>
              <w:t>gNB</w:t>
            </w:r>
            <w:proofErr w:type="spellEnd"/>
            <w:r w:rsidRPr="009E6D0F">
              <w:rPr>
                <w:lang w:eastAsia="ko-KR"/>
              </w:rPr>
              <w:t xml:space="preserve">) until RAN#107 and further check will be made in RAN#107 if it can be easily extended to two additional hops relays (i.e., remote UE -&gt; </w:t>
            </w:r>
            <w:r>
              <w:rPr>
                <w:rFonts w:hint="eastAsia"/>
                <w:lang w:eastAsia="ko-KR"/>
              </w:rPr>
              <w:t xml:space="preserve">first </w:t>
            </w:r>
            <w:r w:rsidRPr="009E6D0F">
              <w:rPr>
                <w:lang w:eastAsia="ko-KR"/>
              </w:rPr>
              <w:t xml:space="preserve">relay UE -&gt; </w:t>
            </w:r>
            <w:r>
              <w:rPr>
                <w:rFonts w:hint="eastAsia"/>
                <w:lang w:eastAsia="ko-KR"/>
              </w:rPr>
              <w:t xml:space="preserve">second </w:t>
            </w:r>
            <w:r w:rsidRPr="009E6D0F">
              <w:rPr>
                <w:lang w:eastAsia="ko-KR"/>
              </w:rPr>
              <w:t xml:space="preserve">relay UE -&gt; </w:t>
            </w:r>
            <w:r>
              <w:rPr>
                <w:rFonts w:hint="eastAsia"/>
                <w:lang w:eastAsia="ko-KR"/>
              </w:rPr>
              <w:t xml:space="preserve">last </w:t>
            </w:r>
            <w:r w:rsidRPr="009E6D0F">
              <w:rPr>
                <w:lang w:eastAsia="ko-KR"/>
              </w:rPr>
              <w:t xml:space="preserve">relay UE -&gt; </w:t>
            </w:r>
            <w:proofErr w:type="spellStart"/>
            <w:r w:rsidRPr="009E6D0F">
              <w:rPr>
                <w:lang w:eastAsia="ko-KR"/>
              </w:rPr>
              <w:t>gNB</w:t>
            </w:r>
            <w:proofErr w:type="spellEnd"/>
            <w:r w:rsidRPr="009E6D0F">
              <w:rPr>
                <w:lang w:eastAsia="ko-KR"/>
              </w:rPr>
              <w:t xml:space="preserve">). </w:t>
            </w:r>
            <w:r w:rsidRPr="009E6D0F">
              <w:t>A necessary criterion for the specified mechanisms is easy extensibility to support two additional hop relays for the work done until RAN#107 and to be forward compatible for future extensions for additional relays.</w:t>
            </w:r>
          </w:p>
          <w:p w14:paraId="3835A049"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Relay discovery and (re)selection [RAN2]</w:t>
            </w:r>
          </w:p>
          <w:p w14:paraId="7C52E76F"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Signalling</w:t>
            </w:r>
            <w:r w:rsidRPr="009E6D0F">
              <w:rPr>
                <w:rFonts w:eastAsia="DengXian" w:hint="eastAsia"/>
              </w:rPr>
              <w:t xml:space="preserve"> </w:t>
            </w:r>
            <w:r w:rsidRPr="009E6D0F">
              <w:rPr>
                <w:rFonts w:eastAsia="DengXian"/>
              </w:rPr>
              <w:t>support for relay UEs and remote UE authorization if SA2 concludes it is needed [RAN3]</w:t>
            </w:r>
          </w:p>
          <w:p w14:paraId="13858224"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Impact on SRAP and QoS handling for multi-hop [RAN2]</w:t>
            </w:r>
          </w:p>
          <w:p w14:paraId="03DE5974"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Control plane procedures [RAN2, RAN3]</w:t>
            </w:r>
          </w:p>
          <w:p w14:paraId="041A575D" w14:textId="77777777" w:rsidR="006D70CE" w:rsidRPr="009E6D0F" w:rsidRDefault="006D70CE" w:rsidP="006D70CE">
            <w:pPr>
              <w:numPr>
                <w:ilvl w:val="0"/>
                <w:numId w:val="16"/>
              </w:numPr>
              <w:overflowPunct w:val="0"/>
              <w:autoSpaceDE w:val="0"/>
              <w:autoSpaceDN w:val="0"/>
              <w:adjustRightInd w:val="0"/>
              <w:spacing w:before="120" w:after="0" w:line="280" w:lineRule="atLeast"/>
              <w:jc w:val="both"/>
              <w:rPr>
                <w:rFonts w:eastAsia="DengXian"/>
              </w:rPr>
            </w:pPr>
            <w:r w:rsidRPr="009E6D0F">
              <w:rPr>
                <w:rFonts w:eastAsia="DengXian"/>
              </w:rPr>
              <w:t>Specify the following intra-</w:t>
            </w:r>
            <w:proofErr w:type="spellStart"/>
            <w:r w:rsidRPr="009E6D0F">
              <w:rPr>
                <w:rFonts w:eastAsia="DengXian"/>
              </w:rPr>
              <w:t>gNB</w:t>
            </w:r>
            <w:proofErr w:type="spellEnd"/>
            <w:r w:rsidRPr="009E6D0F">
              <w:rPr>
                <w:rFonts w:eastAsia="DengXian"/>
              </w:rPr>
              <w:t xml:space="preserve"> service continuity scenarios for multi-hop U2N relay</w:t>
            </w:r>
            <w:r w:rsidRPr="009E6D0F">
              <w:rPr>
                <w:lang w:val="en-US" w:eastAsia="ko-KR"/>
              </w:rPr>
              <w:t xml:space="preserve"> based on Rel-17/18 procedures</w:t>
            </w:r>
            <w:r>
              <w:rPr>
                <w:rFonts w:hint="eastAsia"/>
                <w:lang w:val="en-US" w:eastAsia="ko-KR"/>
              </w:rPr>
              <w:t xml:space="preserve"> (for remote UE)</w:t>
            </w:r>
            <w:r w:rsidRPr="009E6D0F">
              <w:rPr>
                <w:rFonts w:eastAsia="DengXian"/>
              </w:rPr>
              <w:t>:</w:t>
            </w:r>
          </w:p>
          <w:p w14:paraId="01964250" w14:textId="77777777" w:rsidR="006D70CE" w:rsidRPr="007E6B63" w:rsidRDefault="006D70CE" w:rsidP="004B352E">
            <w:pPr>
              <w:spacing w:before="120" w:after="0" w:line="280" w:lineRule="atLeast"/>
              <w:ind w:firstLine="360"/>
              <w:jc w:val="both"/>
              <w:rPr>
                <w:b/>
                <w:bCs/>
                <w:u w:val="single"/>
                <w:lang w:eastAsia="ko-KR"/>
              </w:rPr>
            </w:pPr>
            <w:r w:rsidRPr="007E6B63">
              <w:rPr>
                <w:rFonts w:hint="eastAsia"/>
                <w:b/>
                <w:bCs/>
                <w:u w:val="single"/>
                <w:lang w:eastAsia="ko-KR"/>
              </w:rPr>
              <w:t>First Priority:</w:t>
            </w:r>
          </w:p>
          <w:p w14:paraId="7C7A9B06" w14:textId="77777777" w:rsidR="006D70CE" w:rsidRPr="009E6D0F"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multi-hop indirect to direct path switching</w:t>
            </w:r>
            <w:r>
              <w:rPr>
                <w:rFonts w:hint="eastAsia"/>
                <w:lang w:eastAsia="ko-KR"/>
              </w:rPr>
              <w:t xml:space="preserve"> using existing framework</w:t>
            </w:r>
          </w:p>
          <w:p w14:paraId="069A3C95" w14:textId="77777777" w:rsidR="006D70CE"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multi-hop indirect to single-hop indirect path switching</w:t>
            </w:r>
            <w:r>
              <w:rPr>
                <w:rFonts w:hint="eastAsia"/>
                <w:lang w:eastAsia="ko-KR"/>
              </w:rPr>
              <w:t xml:space="preserve"> using existing framework</w:t>
            </w:r>
          </w:p>
          <w:p w14:paraId="6612C178" w14:textId="77777777" w:rsidR="006D70CE" w:rsidRPr="007E6B63" w:rsidRDefault="006D70CE" w:rsidP="004B352E">
            <w:pPr>
              <w:spacing w:before="120" w:after="0" w:line="280" w:lineRule="atLeast"/>
              <w:ind w:left="400"/>
              <w:jc w:val="both"/>
              <w:rPr>
                <w:b/>
                <w:bCs/>
                <w:u w:val="single"/>
                <w:lang w:eastAsia="ko-KR"/>
              </w:rPr>
            </w:pPr>
            <w:r w:rsidRPr="007E6B63">
              <w:rPr>
                <w:rFonts w:hint="eastAsia"/>
                <w:b/>
                <w:bCs/>
                <w:u w:val="single"/>
                <w:lang w:eastAsia="ko-KR"/>
              </w:rPr>
              <w:t>Second Priority</w:t>
            </w:r>
            <w:r w:rsidRPr="007E6B63">
              <w:rPr>
                <w:b/>
                <w:bCs/>
                <w:u w:val="single"/>
                <w:lang w:eastAsia="ko-KR"/>
              </w:rPr>
              <w:t xml:space="preserve"> </w:t>
            </w:r>
            <w:r w:rsidRPr="003153D5">
              <w:rPr>
                <w:b/>
                <w:bCs/>
                <w:u w:val="single"/>
                <w:lang w:eastAsia="ko-KR"/>
              </w:rPr>
              <w:t>in order of importance</w:t>
            </w:r>
            <w:r w:rsidRPr="007E6B63">
              <w:rPr>
                <w:rFonts w:hint="eastAsia"/>
                <w:b/>
                <w:bCs/>
                <w:u w:val="single"/>
                <w:lang w:eastAsia="ko-KR"/>
              </w:rPr>
              <w:t>:</w:t>
            </w:r>
          </w:p>
          <w:p w14:paraId="78951246" w14:textId="77777777" w:rsidR="006D70CE" w:rsidRPr="009E6D0F"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direct </w:t>
            </w:r>
            <w:r w:rsidRPr="009E6D0F">
              <w:rPr>
                <w:rFonts w:hint="eastAsia"/>
                <w:lang w:eastAsia="ko-KR"/>
              </w:rPr>
              <w:t>t</w:t>
            </w:r>
            <w:r w:rsidRPr="009E6D0F">
              <w:rPr>
                <w:lang w:eastAsia="ko-KR"/>
              </w:rPr>
              <w:t>o multi-hop indirect path switching</w:t>
            </w:r>
          </w:p>
          <w:p w14:paraId="09EB0709" w14:textId="77777777" w:rsidR="006D70CE"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single-hop indirect </w:t>
            </w:r>
            <w:r w:rsidRPr="009E6D0F">
              <w:rPr>
                <w:rFonts w:hint="eastAsia"/>
                <w:lang w:eastAsia="ko-KR"/>
              </w:rPr>
              <w:t>t</w:t>
            </w:r>
            <w:r w:rsidRPr="009E6D0F">
              <w:rPr>
                <w:lang w:eastAsia="ko-KR"/>
              </w:rPr>
              <w:t>o multi-hop indirect path switching</w:t>
            </w:r>
          </w:p>
          <w:p w14:paraId="1879A4A3" w14:textId="77777777" w:rsidR="006D70CE" w:rsidRPr="009E6D0F" w:rsidRDefault="006D70CE" w:rsidP="004B352E">
            <w:pPr>
              <w:spacing w:before="120" w:after="0" w:line="280" w:lineRule="atLeast"/>
              <w:ind w:left="400"/>
              <w:jc w:val="both"/>
              <w:rPr>
                <w:lang w:eastAsia="ko-KR"/>
              </w:rPr>
            </w:pPr>
            <w:r w:rsidRPr="00043D82">
              <w:rPr>
                <w:lang w:eastAsia="ko-KR"/>
              </w:rPr>
              <w:t>The scenarios C and D are limited to path switching to a target indirect path consisting of the last relay UE in “direct” RRC Connected mode and all the other intermediate relay(s) in “indirect” RRC Connected mode to the same cell.</w:t>
            </w:r>
          </w:p>
          <w:p w14:paraId="0DADB5D1" w14:textId="77777777" w:rsidR="006D70CE" w:rsidRPr="009E6D0F" w:rsidRDefault="006D70CE" w:rsidP="004B352E">
            <w:pPr>
              <w:spacing w:after="0"/>
              <w:rPr>
                <w:bCs/>
              </w:rPr>
            </w:pPr>
          </w:p>
          <w:p w14:paraId="5C24DA08" w14:textId="77777777" w:rsidR="006D70CE" w:rsidRPr="009E6D0F" w:rsidRDefault="006D70CE" w:rsidP="004B352E">
            <w:pPr>
              <w:spacing w:after="0"/>
              <w:rPr>
                <w:bCs/>
              </w:rPr>
            </w:pPr>
            <w:r w:rsidRPr="003153D5">
              <w:rPr>
                <w:bCs/>
              </w:rPr>
              <w:t xml:space="preserve">NOTE: The current existing measurement framework and existing data forwarding mechanism should be reused. </w:t>
            </w:r>
          </w:p>
          <w:p w14:paraId="0CCD4D36" w14:textId="77777777" w:rsidR="006D70CE" w:rsidRPr="007A2DA0" w:rsidRDefault="006D70CE" w:rsidP="004B352E">
            <w:pPr>
              <w:overflowPunct w:val="0"/>
              <w:autoSpaceDE w:val="0"/>
              <w:autoSpaceDN w:val="0"/>
              <w:adjustRightInd w:val="0"/>
              <w:spacing w:before="60" w:after="0"/>
              <w:textAlignment w:val="baseline"/>
              <w:rPr>
                <w:sz w:val="18"/>
                <w:szCs w:val="18"/>
                <w:lang w:eastAsia="ko-KR"/>
              </w:rPr>
            </w:pPr>
          </w:p>
        </w:tc>
      </w:tr>
    </w:tbl>
    <w:p w14:paraId="18E4A8BD" w14:textId="77777777" w:rsidR="006D70CE" w:rsidRPr="00C94AFF" w:rsidRDefault="006D70CE" w:rsidP="006D70CE">
      <w:pPr>
        <w:rPr>
          <w:rFonts w:eastAsia="맑은 고딕"/>
          <w:iCs/>
          <w:lang w:eastAsia="ko-KR"/>
        </w:rPr>
      </w:pPr>
    </w:p>
    <w:p w14:paraId="2B162E81" w14:textId="5DBCDFAF" w:rsidR="000E3354" w:rsidRPr="00223667" w:rsidRDefault="004E42C1" w:rsidP="006D70CE">
      <w:pPr>
        <w:rPr>
          <w:lang w:eastAsia="ko-KR"/>
        </w:rPr>
      </w:pPr>
      <w:r w:rsidRPr="004E42C1">
        <w:rPr>
          <w:rFonts w:eastAsia="맑은 고딕"/>
          <w:iCs/>
          <w:lang w:eastAsia="ko-KR"/>
        </w:rPr>
        <w:lastRenderedPageBreak/>
        <w:t xml:space="preserve">In this document, we propose the </w:t>
      </w:r>
      <w:r w:rsidR="00D20976">
        <w:rPr>
          <w:rFonts w:eastAsia="맑은 고딕" w:hint="eastAsia"/>
          <w:iCs/>
          <w:lang w:eastAsia="ko-KR"/>
        </w:rPr>
        <w:t>service continuity for muti-hop U2N relay operation</w:t>
      </w:r>
      <w:r w:rsidR="00273026">
        <w:rPr>
          <w:rFonts w:eastAsia="맑은 고딕" w:hint="eastAsia"/>
          <w:iCs/>
          <w:lang w:eastAsia="ko-KR"/>
        </w:rPr>
        <w:t>,</w:t>
      </w:r>
      <w:r w:rsidR="00D20976">
        <w:rPr>
          <w:rFonts w:eastAsia="맑은 고딕" w:hint="eastAsia"/>
          <w:iCs/>
          <w:lang w:eastAsia="ko-KR"/>
        </w:rPr>
        <w:t xml:space="preserve"> </w:t>
      </w:r>
      <w:r w:rsidR="00273026">
        <w:rPr>
          <w:rFonts w:eastAsia="맑은 고딕" w:hint="eastAsia"/>
          <w:iCs/>
          <w:lang w:eastAsia="ko-KR"/>
        </w:rPr>
        <w:t xml:space="preserve">especially, for the </w:t>
      </w:r>
      <w:r w:rsidR="00822718">
        <w:rPr>
          <w:rFonts w:eastAsia="맑은 고딕" w:hint="eastAsia"/>
          <w:iCs/>
          <w:lang w:eastAsia="ko-KR"/>
        </w:rPr>
        <w:t>second</w:t>
      </w:r>
      <w:r w:rsidR="00273026">
        <w:rPr>
          <w:rFonts w:eastAsia="맑은 고딕" w:hint="eastAsia"/>
          <w:iCs/>
          <w:lang w:eastAsia="ko-KR"/>
        </w:rPr>
        <w:t xml:space="preserve"> priority case</w:t>
      </w:r>
      <w:r w:rsidR="00EA5337">
        <w:rPr>
          <w:rFonts w:eastAsia="맑은 고딕" w:hint="eastAsia"/>
          <w:iCs/>
          <w:lang w:eastAsia="ko-KR"/>
        </w:rPr>
        <w:t xml:space="preserve"> in the WID[1], case C and case D,</w:t>
      </w:r>
      <w:r w:rsidR="00273026">
        <w:rPr>
          <w:rFonts w:eastAsia="맑은 고딕" w:hint="eastAsia"/>
          <w:iCs/>
          <w:lang w:eastAsia="ko-KR"/>
        </w:rPr>
        <w:t xml:space="preserve"> </w:t>
      </w:r>
      <w:r w:rsidR="00822718">
        <w:rPr>
          <w:rFonts w:eastAsia="맑은 고딕" w:hint="eastAsia"/>
          <w:iCs/>
          <w:lang w:eastAsia="ko-KR"/>
        </w:rPr>
        <w:t>since the first priority case was hand</w:t>
      </w:r>
      <w:r w:rsidR="00EA5337">
        <w:rPr>
          <w:rFonts w:eastAsia="맑은 고딕" w:hint="eastAsia"/>
          <w:iCs/>
          <w:lang w:eastAsia="ko-KR"/>
        </w:rPr>
        <w:t>l</w:t>
      </w:r>
      <w:r w:rsidR="00822718">
        <w:rPr>
          <w:rFonts w:eastAsia="맑은 고딕" w:hint="eastAsia"/>
          <w:iCs/>
          <w:lang w:eastAsia="ko-KR"/>
        </w:rPr>
        <w:t>ed</w:t>
      </w:r>
      <w:r w:rsidR="00EA5337">
        <w:rPr>
          <w:rFonts w:eastAsia="맑은 고딕" w:hint="eastAsia"/>
          <w:iCs/>
          <w:lang w:eastAsia="ko-KR"/>
        </w:rPr>
        <w:t xml:space="preserve"> at the last meeting</w:t>
      </w:r>
      <w:r w:rsidRPr="004E42C1">
        <w:rPr>
          <w:rFonts w:eastAsia="맑은 고딕"/>
          <w:iCs/>
          <w:lang w:eastAsia="ko-KR"/>
        </w:rPr>
        <w:t>.</w:t>
      </w:r>
    </w:p>
    <w:p w14:paraId="54D26C49" w14:textId="27911306" w:rsidR="00361BFB" w:rsidRDefault="008C24F3" w:rsidP="00361BFB">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218FEE01" w14:textId="1EC1DE39" w:rsidR="007036B7" w:rsidRDefault="00273026" w:rsidP="00822718">
      <w:pPr>
        <w:pStyle w:val="2"/>
        <w:numPr>
          <w:ilvl w:val="1"/>
          <w:numId w:val="27"/>
        </w:numPr>
        <w:tabs>
          <w:tab w:val="left" w:pos="576"/>
        </w:tabs>
        <w:overflowPunct w:val="0"/>
        <w:autoSpaceDE w:val="0"/>
        <w:autoSpaceDN w:val="0"/>
        <w:adjustRightInd w:val="0"/>
        <w:textAlignment w:val="baseline"/>
        <w:rPr>
          <w:b/>
          <w:lang w:eastAsia="ko-KR"/>
        </w:rPr>
      </w:pPr>
      <w:r>
        <w:rPr>
          <w:rFonts w:eastAsia="맑은 고딕" w:hint="eastAsia"/>
          <w:b/>
          <w:sz w:val="28"/>
          <w:szCs w:val="28"/>
          <w:lang w:eastAsia="ko-KR"/>
        </w:rPr>
        <w:t>Service continuity for intra-</w:t>
      </w:r>
      <w:proofErr w:type="spellStart"/>
      <w:r>
        <w:rPr>
          <w:rFonts w:eastAsia="맑은 고딕" w:hint="eastAsia"/>
          <w:b/>
          <w:sz w:val="28"/>
          <w:szCs w:val="28"/>
          <w:lang w:eastAsia="ko-KR"/>
        </w:rPr>
        <w:t>gNB</w:t>
      </w:r>
      <w:proofErr w:type="spellEnd"/>
      <w:r>
        <w:rPr>
          <w:rFonts w:eastAsia="맑은 고딕" w:hint="eastAsia"/>
          <w:b/>
          <w:sz w:val="28"/>
          <w:szCs w:val="28"/>
          <w:lang w:eastAsia="ko-KR"/>
        </w:rPr>
        <w:t xml:space="preserve"> multi-hop indirect to direct path</w:t>
      </w:r>
      <w:r w:rsidR="000C4C4D">
        <w:rPr>
          <w:b/>
          <w:lang w:eastAsia="ko-KR"/>
        </w:rPr>
        <w:t xml:space="preserve"> </w:t>
      </w:r>
    </w:p>
    <w:p w14:paraId="20279B22" w14:textId="31189A75" w:rsidR="00273026" w:rsidRDefault="00273026" w:rsidP="000C7568">
      <w:pPr>
        <w:rPr>
          <w:rFonts w:eastAsiaTheme="minorEastAsia"/>
          <w:lang w:eastAsia="ko-KR"/>
        </w:rPr>
      </w:pPr>
      <w:r>
        <w:rPr>
          <w:rFonts w:eastAsiaTheme="minorEastAsia" w:hint="eastAsia"/>
          <w:lang w:eastAsia="ko-KR"/>
        </w:rPr>
        <w:t xml:space="preserve">According to the WID multi-hop Relay, RAN2 handles the </w:t>
      </w:r>
      <w:r>
        <w:rPr>
          <w:rFonts w:eastAsiaTheme="minorEastAsia"/>
          <w:lang w:eastAsia="ko-KR"/>
        </w:rPr>
        <w:t>follow</w:t>
      </w:r>
      <w:r>
        <w:rPr>
          <w:rFonts w:eastAsiaTheme="minorEastAsia" w:hint="eastAsia"/>
          <w:lang w:eastAsia="ko-KR"/>
        </w:rPr>
        <w:t xml:space="preserve">ing cases with </w:t>
      </w:r>
      <w:r w:rsidR="00822718">
        <w:rPr>
          <w:rFonts w:eastAsiaTheme="minorEastAsia" w:hint="eastAsia"/>
          <w:lang w:eastAsia="ko-KR"/>
        </w:rPr>
        <w:t>second</w:t>
      </w:r>
      <w:r>
        <w:rPr>
          <w:rFonts w:eastAsiaTheme="minorEastAsia" w:hint="eastAsia"/>
          <w:lang w:eastAsia="ko-KR"/>
        </w:rPr>
        <w:t xml:space="preserve"> priority:</w:t>
      </w:r>
    </w:p>
    <w:p w14:paraId="7C10211F" w14:textId="77777777" w:rsidR="00822718" w:rsidRDefault="00FF5722" w:rsidP="00822718">
      <w:pPr>
        <w:pStyle w:val="afa"/>
        <w:numPr>
          <w:ilvl w:val="0"/>
          <w:numId w:val="26"/>
        </w:numPr>
        <w:overflowPunct w:val="0"/>
        <w:adjustRightInd w:val="0"/>
        <w:spacing w:before="120" w:line="280" w:lineRule="atLeast"/>
        <w:ind w:leftChars="0"/>
        <w:rPr>
          <w:rFonts w:ascii="Times New Roman" w:eastAsia="바탕" w:hAnsi="Times New Roman"/>
          <w:kern w:val="0"/>
          <w:szCs w:val="20"/>
          <w:lang w:val="en-GB"/>
        </w:rPr>
      </w:pPr>
      <w:r w:rsidRPr="00822718">
        <w:rPr>
          <w:rFonts w:ascii="Times New Roman" w:eastAsia="바탕" w:hAnsi="Times New Roman"/>
          <w:kern w:val="0"/>
          <w:szCs w:val="20"/>
          <w:lang w:val="en-GB"/>
        </w:rPr>
        <w:t>C</w:t>
      </w:r>
      <w:r w:rsidRPr="00822718">
        <w:rPr>
          <w:rFonts w:ascii="Times New Roman" w:eastAsia="바탕" w:hAnsi="Times New Roman" w:hint="eastAsia"/>
          <w:kern w:val="0"/>
          <w:szCs w:val="20"/>
          <w:lang w:val="en-GB"/>
        </w:rPr>
        <w:t xml:space="preserve">ase </w:t>
      </w:r>
      <w:r w:rsidR="00822718">
        <w:rPr>
          <w:rFonts w:ascii="Times New Roman" w:eastAsia="바탕" w:hAnsi="Times New Roman" w:hint="eastAsia"/>
          <w:kern w:val="0"/>
          <w:szCs w:val="20"/>
          <w:lang w:val="en-GB"/>
        </w:rPr>
        <w:t>C</w:t>
      </w:r>
      <w:r w:rsidRPr="00822718">
        <w:rPr>
          <w:rFonts w:ascii="Times New Roman" w:eastAsia="바탕" w:hAnsi="Times New Roman" w:hint="eastAsia"/>
          <w:kern w:val="0"/>
          <w:szCs w:val="20"/>
          <w:lang w:val="en-GB"/>
        </w:rPr>
        <w:t xml:space="preserve">) </w:t>
      </w:r>
      <w:r w:rsidR="00822718" w:rsidRPr="00822718">
        <w:rPr>
          <w:rFonts w:ascii="Times New Roman" w:eastAsia="바탕" w:hAnsi="Times New Roman"/>
          <w:kern w:val="0"/>
          <w:szCs w:val="20"/>
          <w:lang w:val="en-GB"/>
        </w:rPr>
        <w:t>Intra-</w:t>
      </w:r>
      <w:proofErr w:type="spellStart"/>
      <w:r w:rsidR="00822718" w:rsidRPr="00822718">
        <w:rPr>
          <w:rFonts w:ascii="Times New Roman" w:eastAsia="바탕" w:hAnsi="Times New Roman"/>
          <w:kern w:val="0"/>
          <w:szCs w:val="20"/>
          <w:lang w:val="en-GB"/>
        </w:rPr>
        <w:t>gNB</w:t>
      </w:r>
      <w:proofErr w:type="spellEnd"/>
      <w:r w:rsidR="00822718" w:rsidRPr="00822718">
        <w:rPr>
          <w:rFonts w:ascii="Times New Roman" w:eastAsia="바탕" w:hAnsi="Times New Roman"/>
          <w:kern w:val="0"/>
          <w:szCs w:val="20"/>
          <w:lang w:val="en-GB"/>
        </w:rPr>
        <w:t xml:space="preserve"> direct </w:t>
      </w:r>
      <w:r w:rsidR="00822718" w:rsidRPr="00822718">
        <w:rPr>
          <w:rFonts w:ascii="Times New Roman" w:eastAsia="바탕" w:hAnsi="Times New Roman" w:hint="eastAsia"/>
          <w:kern w:val="0"/>
          <w:szCs w:val="20"/>
          <w:lang w:val="en-GB"/>
        </w:rPr>
        <w:t>t</w:t>
      </w:r>
      <w:r w:rsidR="00822718" w:rsidRPr="00822718">
        <w:rPr>
          <w:rFonts w:ascii="Times New Roman" w:eastAsia="바탕" w:hAnsi="Times New Roman"/>
          <w:kern w:val="0"/>
          <w:szCs w:val="20"/>
          <w:lang w:val="en-GB"/>
        </w:rPr>
        <w:t>o multi-hop indirect path switching</w:t>
      </w:r>
    </w:p>
    <w:p w14:paraId="4B2B5E0B" w14:textId="6A0EEDF2" w:rsidR="00273026" w:rsidRPr="00822718" w:rsidRDefault="00FF5722" w:rsidP="00822718">
      <w:pPr>
        <w:pStyle w:val="afa"/>
        <w:numPr>
          <w:ilvl w:val="0"/>
          <w:numId w:val="26"/>
        </w:numPr>
        <w:overflowPunct w:val="0"/>
        <w:adjustRightInd w:val="0"/>
        <w:spacing w:before="120" w:line="280" w:lineRule="atLeast"/>
        <w:ind w:leftChars="0"/>
        <w:rPr>
          <w:rFonts w:ascii="Times New Roman" w:eastAsia="바탕" w:hAnsi="Times New Roman"/>
          <w:kern w:val="0"/>
          <w:szCs w:val="20"/>
          <w:lang w:val="en-GB"/>
        </w:rPr>
      </w:pPr>
      <w:r w:rsidRPr="00822718">
        <w:rPr>
          <w:rFonts w:ascii="Times New Roman" w:eastAsia="바탕" w:hAnsi="Times New Roman"/>
          <w:kern w:val="0"/>
          <w:szCs w:val="20"/>
          <w:lang w:val="en-GB"/>
        </w:rPr>
        <w:t>C</w:t>
      </w:r>
      <w:r w:rsidRPr="00822718">
        <w:rPr>
          <w:rFonts w:ascii="Times New Roman" w:eastAsia="바탕" w:hAnsi="Times New Roman" w:hint="eastAsia"/>
          <w:kern w:val="0"/>
          <w:szCs w:val="20"/>
          <w:lang w:val="en-GB"/>
        </w:rPr>
        <w:t xml:space="preserve">ase </w:t>
      </w:r>
      <w:r w:rsidR="00822718" w:rsidRPr="00822718">
        <w:rPr>
          <w:rFonts w:ascii="Times New Roman" w:eastAsia="바탕" w:hAnsi="Times New Roman" w:hint="eastAsia"/>
          <w:kern w:val="0"/>
          <w:szCs w:val="20"/>
          <w:lang w:val="en-GB"/>
        </w:rPr>
        <w:t>D</w:t>
      </w:r>
      <w:r w:rsidRPr="00822718">
        <w:rPr>
          <w:rFonts w:ascii="Times New Roman" w:eastAsia="바탕" w:hAnsi="Times New Roman" w:hint="eastAsia"/>
          <w:kern w:val="0"/>
          <w:szCs w:val="20"/>
          <w:lang w:val="en-GB"/>
        </w:rPr>
        <w:t xml:space="preserve">) </w:t>
      </w:r>
      <w:r w:rsidR="00822718" w:rsidRPr="00822718">
        <w:rPr>
          <w:rFonts w:ascii="Times New Roman" w:eastAsia="바탕" w:hAnsi="Times New Roman"/>
          <w:kern w:val="0"/>
          <w:szCs w:val="20"/>
          <w:lang w:val="en-GB"/>
        </w:rPr>
        <w:t>Intra-</w:t>
      </w:r>
      <w:proofErr w:type="spellStart"/>
      <w:r w:rsidR="00822718" w:rsidRPr="00822718">
        <w:rPr>
          <w:rFonts w:ascii="Times New Roman" w:eastAsia="바탕" w:hAnsi="Times New Roman"/>
          <w:kern w:val="0"/>
          <w:szCs w:val="20"/>
          <w:lang w:val="en-GB"/>
        </w:rPr>
        <w:t>gNB</w:t>
      </w:r>
      <w:proofErr w:type="spellEnd"/>
      <w:r w:rsidR="00822718" w:rsidRPr="00822718">
        <w:rPr>
          <w:rFonts w:ascii="Times New Roman" w:eastAsia="바탕" w:hAnsi="Times New Roman"/>
          <w:kern w:val="0"/>
          <w:szCs w:val="20"/>
          <w:lang w:val="en-GB"/>
        </w:rPr>
        <w:t xml:space="preserve"> single-hop indirect </w:t>
      </w:r>
      <w:r w:rsidR="00822718" w:rsidRPr="00822718">
        <w:rPr>
          <w:rFonts w:ascii="Times New Roman" w:eastAsia="바탕" w:hAnsi="Times New Roman" w:hint="eastAsia"/>
          <w:kern w:val="0"/>
          <w:szCs w:val="20"/>
          <w:lang w:val="en-GB"/>
        </w:rPr>
        <w:t>t</w:t>
      </w:r>
      <w:r w:rsidR="00822718" w:rsidRPr="00822718">
        <w:rPr>
          <w:rFonts w:ascii="Times New Roman" w:eastAsia="바탕" w:hAnsi="Times New Roman"/>
          <w:kern w:val="0"/>
          <w:szCs w:val="20"/>
          <w:lang w:val="en-GB"/>
        </w:rPr>
        <w:t>o multi-hop indirect path switching</w:t>
      </w:r>
    </w:p>
    <w:p w14:paraId="6459FF74" w14:textId="44DEF706" w:rsidR="00EB148F" w:rsidRDefault="00EB148F" w:rsidP="000C7568">
      <w:pPr>
        <w:rPr>
          <w:rFonts w:eastAsiaTheme="minorEastAsia"/>
          <w:lang w:eastAsia="ko-KR"/>
        </w:rPr>
      </w:pPr>
    </w:p>
    <w:p w14:paraId="07D96A1B" w14:textId="77777777" w:rsidR="00EA5337" w:rsidRDefault="00EA5337" w:rsidP="00EB148F">
      <w:pPr>
        <w:rPr>
          <w:rFonts w:eastAsiaTheme="minorEastAsia"/>
          <w:lang w:eastAsia="ko-KR"/>
        </w:rPr>
      </w:pPr>
      <w:r w:rsidRPr="00EA5337">
        <w:rPr>
          <w:rFonts w:eastAsiaTheme="minorEastAsia"/>
          <w:lang w:eastAsia="ko-KR"/>
        </w:rPr>
        <w:t>We can use the same procedure as the legacy Rel-17 U2N direct-to-indirect path switching. In the legacy Rel-17 U2N path switching, the service continuity of the Remote UE was supported when the target path was a direct path to a single-hop indirect path. Therefore, we believe that the same procedure can be applied to the above case C. The difference with the legacy Rel-17 U2N service continuity is that the target path has a multi-hop U2N connection. However, according to the WID, the last Relay UE is directly RRC connected mode and all the other intermediate Relay UE is indirectly RRC connected mode for the target path. So, we believe that the same path switching procedure Rel-17 U2N direct-to-indirect path switching can be applied even simply because the target path are all in RRC connected state.</w:t>
      </w:r>
    </w:p>
    <w:p w14:paraId="2458091E" w14:textId="5F7EBC30" w:rsidR="00EB148F" w:rsidRDefault="00EB148F" w:rsidP="00EB148F">
      <w:pPr>
        <w:rPr>
          <w:b/>
          <w:bCs/>
        </w:rPr>
      </w:pPr>
      <w:r>
        <w:rPr>
          <w:rFonts w:hint="eastAsia"/>
          <w:b/>
          <w:bCs/>
        </w:rPr>
        <w:t xml:space="preserve">Proposal 1: </w:t>
      </w:r>
      <w:r w:rsidR="002A3056" w:rsidRPr="00EA5337">
        <w:rPr>
          <w:b/>
          <w:bCs/>
          <w:lang w:eastAsia="ko-KR"/>
        </w:rPr>
        <w:t xml:space="preserve">For scenario C, the legacy path switching command and procedure are reused for the Remote UE and the target first Relay UE. Upon receiving the path switching command, the Remote UE performs the legacy UE behaviour toward the target first Relay UE. The </w:t>
      </w:r>
      <w:r w:rsidR="002A3056">
        <w:rPr>
          <w:rFonts w:hint="eastAsia"/>
          <w:b/>
          <w:bCs/>
          <w:lang w:eastAsia="ko-KR"/>
        </w:rPr>
        <w:t>(</w:t>
      </w:r>
      <w:r w:rsidR="002A3056" w:rsidRPr="00EA5337">
        <w:rPr>
          <w:b/>
          <w:bCs/>
          <w:lang w:eastAsia="ko-KR"/>
        </w:rPr>
        <w:t>first</w:t>
      </w:r>
      <w:r w:rsidR="002A3056">
        <w:rPr>
          <w:rFonts w:hint="eastAsia"/>
          <w:b/>
          <w:bCs/>
          <w:lang w:eastAsia="ko-KR"/>
        </w:rPr>
        <w:t>)</w:t>
      </w:r>
      <w:r w:rsidR="002A3056" w:rsidRPr="00EA5337">
        <w:rPr>
          <w:b/>
          <w:bCs/>
          <w:lang w:eastAsia="ko-KR"/>
        </w:rPr>
        <w:t>intermediate/last Relay UE belonging to the target path should be in the RRC connected state</w:t>
      </w:r>
      <w:r w:rsidR="00EA5337" w:rsidRPr="00EA5337">
        <w:rPr>
          <w:b/>
          <w:bCs/>
          <w:lang w:eastAsia="ko-KR"/>
        </w:rPr>
        <w:t>.</w:t>
      </w:r>
    </w:p>
    <w:p w14:paraId="667DA523" w14:textId="67E4C673" w:rsidR="00F25FA9" w:rsidRDefault="00A67A0F" w:rsidP="000C7568">
      <w:pPr>
        <w:rPr>
          <w:rFonts w:eastAsiaTheme="minorEastAsia"/>
          <w:lang w:eastAsia="ko-KR"/>
        </w:rPr>
      </w:pPr>
      <w:r w:rsidRPr="00A67A0F">
        <w:rPr>
          <w:rFonts w:eastAsiaTheme="minorEastAsia"/>
          <w:lang w:eastAsia="ko-KR"/>
        </w:rPr>
        <w:t xml:space="preserve">Based on the last meeting agreement for the service continuity, the way like group path switching cannot be allowed. The same principle can be applied to the case D. Thus, the first Relay UE in the target path is a new relay UE which is not </w:t>
      </w:r>
      <w:r>
        <w:rPr>
          <w:rFonts w:eastAsiaTheme="minorEastAsia" w:hint="eastAsia"/>
          <w:lang w:eastAsia="ko-KR"/>
        </w:rPr>
        <w:t>on</w:t>
      </w:r>
      <w:r w:rsidRPr="00A67A0F">
        <w:rPr>
          <w:rFonts w:eastAsiaTheme="minorEastAsia"/>
          <w:lang w:eastAsia="ko-KR"/>
        </w:rPr>
        <w:t xml:space="preserve"> the source relay path. The legacy indirect-to-indirect path switching procedure can be reused for case D.</w:t>
      </w:r>
    </w:p>
    <w:p w14:paraId="34A518CA" w14:textId="38C341BE" w:rsidR="00F25FA9" w:rsidRDefault="00F25FA9" w:rsidP="00F25FA9">
      <w:pPr>
        <w:rPr>
          <w:b/>
          <w:bCs/>
        </w:rPr>
      </w:pPr>
      <w:r>
        <w:rPr>
          <w:rFonts w:hint="eastAsia"/>
          <w:b/>
          <w:bCs/>
        </w:rPr>
        <w:t xml:space="preserve">Proposal 2: </w:t>
      </w:r>
      <w:r w:rsidR="002A3056" w:rsidRPr="00A67A0F">
        <w:rPr>
          <w:b/>
          <w:bCs/>
        </w:rPr>
        <w:t xml:space="preserve">For scenario D, the first Relay UE in the target path is a new relay UE which is not on the source relay path. The legacy path switching command and procedure are reused for the Remote UE and the fist Relay UE in the target path. Upon receiving the path switching command, the </w:t>
      </w:r>
      <w:r w:rsidR="002A3056">
        <w:rPr>
          <w:rFonts w:hint="eastAsia"/>
          <w:b/>
          <w:bCs/>
          <w:lang w:eastAsia="ko-KR"/>
        </w:rPr>
        <w:t xml:space="preserve">Remote </w:t>
      </w:r>
      <w:r w:rsidR="002A3056" w:rsidRPr="00A67A0F">
        <w:rPr>
          <w:b/>
          <w:bCs/>
        </w:rPr>
        <w:t xml:space="preserve">UE performs legacy UE behaviour toward the first Relay UE on the target path. The </w:t>
      </w:r>
      <w:r w:rsidR="002A3056">
        <w:rPr>
          <w:rFonts w:hint="eastAsia"/>
          <w:b/>
          <w:bCs/>
          <w:lang w:eastAsia="ko-KR"/>
        </w:rPr>
        <w:t>(</w:t>
      </w:r>
      <w:r w:rsidR="002A3056" w:rsidRPr="00A67A0F">
        <w:rPr>
          <w:b/>
          <w:bCs/>
        </w:rPr>
        <w:t>first</w:t>
      </w:r>
      <w:r w:rsidR="002A3056">
        <w:rPr>
          <w:rFonts w:hint="eastAsia"/>
          <w:b/>
          <w:bCs/>
          <w:lang w:eastAsia="ko-KR"/>
        </w:rPr>
        <w:t>)</w:t>
      </w:r>
      <w:r w:rsidR="002A3056" w:rsidRPr="00A67A0F">
        <w:rPr>
          <w:b/>
          <w:bCs/>
        </w:rPr>
        <w:t>intermediate/last Relay UE belonging to the target path should be in the RRC connected state</w:t>
      </w:r>
      <w:r w:rsidR="00A67A0F" w:rsidRPr="00A67A0F">
        <w:rPr>
          <w:b/>
          <w:bCs/>
        </w:rPr>
        <w:t>.</w:t>
      </w:r>
    </w:p>
    <w:p w14:paraId="2BCDE148" w14:textId="2A5A96AA" w:rsidR="007C2061" w:rsidRPr="003D594E" w:rsidRDefault="007C2061" w:rsidP="00817D72">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6D0BCBE1" w14:textId="6A34E726" w:rsidR="00F25FA9" w:rsidRDefault="0054067A" w:rsidP="00F25FA9">
      <w:pPr>
        <w:rPr>
          <w:b/>
          <w:bCs/>
        </w:rPr>
      </w:pPr>
      <w:r>
        <w:rPr>
          <w:rFonts w:hint="eastAsia"/>
          <w:b/>
          <w:bCs/>
        </w:rPr>
        <w:t xml:space="preserve">Proposal 1: </w:t>
      </w:r>
      <w:r w:rsidRPr="00EA5337">
        <w:rPr>
          <w:b/>
          <w:bCs/>
          <w:lang w:eastAsia="ko-KR"/>
        </w:rPr>
        <w:t xml:space="preserve">For scenario C, the legacy path switching command and procedure are reused for the Remote UE and the target first Relay UE. Upon receiving the path switching command, the Remote UE performs the legacy UE behaviour toward the target first Relay UE. The </w:t>
      </w:r>
      <w:r w:rsidR="005A3203">
        <w:rPr>
          <w:rFonts w:hint="eastAsia"/>
          <w:b/>
          <w:bCs/>
          <w:lang w:eastAsia="ko-KR"/>
        </w:rPr>
        <w:t>(</w:t>
      </w:r>
      <w:r w:rsidRPr="00EA5337">
        <w:rPr>
          <w:b/>
          <w:bCs/>
          <w:lang w:eastAsia="ko-KR"/>
        </w:rPr>
        <w:t>first</w:t>
      </w:r>
      <w:r w:rsidR="005A3203">
        <w:rPr>
          <w:rFonts w:hint="eastAsia"/>
          <w:b/>
          <w:bCs/>
          <w:lang w:eastAsia="ko-KR"/>
        </w:rPr>
        <w:t>)</w:t>
      </w:r>
      <w:r w:rsidRPr="00EA5337">
        <w:rPr>
          <w:b/>
          <w:bCs/>
          <w:lang w:eastAsia="ko-KR"/>
        </w:rPr>
        <w:t>intermediate/last Relay UE belonging to the target path should be in the RRC connected state</w:t>
      </w:r>
      <w:r w:rsidR="00F25FA9" w:rsidRPr="00D00EDF">
        <w:rPr>
          <w:b/>
          <w:bCs/>
        </w:rPr>
        <w:t>.</w:t>
      </w:r>
    </w:p>
    <w:p w14:paraId="31AE764C" w14:textId="4435864C" w:rsidR="00F25FA9" w:rsidRDefault="0054067A" w:rsidP="00F25FA9">
      <w:pPr>
        <w:rPr>
          <w:b/>
          <w:bCs/>
        </w:rPr>
      </w:pPr>
      <w:r>
        <w:rPr>
          <w:rFonts w:hint="eastAsia"/>
          <w:b/>
          <w:bCs/>
        </w:rPr>
        <w:t xml:space="preserve">Proposal 2: </w:t>
      </w:r>
      <w:r w:rsidRPr="00A67A0F">
        <w:rPr>
          <w:b/>
          <w:bCs/>
        </w:rPr>
        <w:t xml:space="preserve">For scenario D, the first Relay UE in the target path is a new relay UE which is not on the source relay path. The legacy path switching command and procedure are reused for the Remote UE and the fist Relay UE in the target path. Upon receiving the path switching command, the </w:t>
      </w:r>
      <w:r w:rsidR="005A3203">
        <w:rPr>
          <w:rFonts w:hint="eastAsia"/>
          <w:b/>
          <w:bCs/>
          <w:lang w:eastAsia="ko-KR"/>
        </w:rPr>
        <w:t xml:space="preserve">Remote </w:t>
      </w:r>
      <w:r w:rsidRPr="00A67A0F">
        <w:rPr>
          <w:b/>
          <w:bCs/>
        </w:rPr>
        <w:t xml:space="preserve">UE performs legacy UE behaviour toward the first Relay UE on the target path. The </w:t>
      </w:r>
      <w:r w:rsidR="005A3203">
        <w:rPr>
          <w:rFonts w:hint="eastAsia"/>
          <w:b/>
          <w:bCs/>
          <w:lang w:eastAsia="ko-KR"/>
        </w:rPr>
        <w:t>(</w:t>
      </w:r>
      <w:r w:rsidRPr="00A67A0F">
        <w:rPr>
          <w:b/>
          <w:bCs/>
        </w:rPr>
        <w:t>first</w:t>
      </w:r>
      <w:r w:rsidR="005A3203">
        <w:rPr>
          <w:rFonts w:hint="eastAsia"/>
          <w:b/>
          <w:bCs/>
          <w:lang w:eastAsia="ko-KR"/>
        </w:rPr>
        <w:t>)</w:t>
      </w:r>
      <w:r w:rsidRPr="00A67A0F">
        <w:rPr>
          <w:b/>
          <w:bCs/>
        </w:rPr>
        <w:t>intermediate/last Relay UE belonging to the target path should be in the RRC connected state</w:t>
      </w:r>
      <w:r w:rsidR="00F25FA9" w:rsidRPr="00D00EDF">
        <w:rPr>
          <w:b/>
          <w:bCs/>
        </w:rPr>
        <w:t>.</w:t>
      </w: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5E0809F7" w14:textId="20C66D7C" w:rsidR="00D40A12" w:rsidRPr="001C617D" w:rsidRDefault="00417ECE" w:rsidP="004D6A4A">
      <w:pPr>
        <w:numPr>
          <w:ilvl w:val="0"/>
          <w:numId w:val="17"/>
        </w:numPr>
        <w:overflowPunct w:val="0"/>
        <w:autoSpaceDE w:val="0"/>
        <w:autoSpaceDN w:val="0"/>
        <w:adjustRightInd w:val="0"/>
        <w:textAlignment w:val="baseline"/>
        <w:rPr>
          <w:rFonts w:eastAsia="맑은 고딕"/>
          <w:i/>
          <w:iCs/>
          <w:lang w:eastAsia="ko-KR"/>
        </w:rPr>
      </w:pPr>
      <w:r w:rsidRPr="00417ECE">
        <w:rPr>
          <w:rFonts w:eastAsia="맑은 고딕"/>
          <w:i/>
          <w:iCs/>
          <w:lang w:eastAsia="ko-KR"/>
        </w:rPr>
        <w:t>RP-241609</w:t>
      </w:r>
      <w:r w:rsidR="00D40A12" w:rsidRPr="00C610D5">
        <w:rPr>
          <w:rFonts w:eastAsia="맑은 고딕"/>
          <w:i/>
          <w:lang w:eastAsia="ko-KR"/>
        </w:rPr>
        <w:t xml:space="preserve">, </w:t>
      </w:r>
      <w:r w:rsidR="001C617D" w:rsidRPr="001C617D">
        <w:rPr>
          <w:rFonts w:eastAsia="맑은 고딕" w:hint="eastAsia"/>
          <w:i/>
          <w:iCs/>
          <w:lang w:eastAsia="ko-KR"/>
        </w:rPr>
        <w:t xml:space="preserve">Approved </w:t>
      </w:r>
      <w:r w:rsidR="001C617D" w:rsidRPr="001C617D">
        <w:rPr>
          <w:rFonts w:eastAsia="맑은 고딕"/>
          <w:i/>
          <w:iCs/>
          <w:lang w:eastAsia="ko-KR"/>
        </w:rPr>
        <w:t xml:space="preserve">WID: NR </w:t>
      </w:r>
      <w:proofErr w:type="spellStart"/>
      <w:r w:rsidR="001C617D" w:rsidRPr="001C617D">
        <w:rPr>
          <w:rFonts w:eastAsia="맑은 고딕"/>
          <w:i/>
          <w:iCs/>
          <w:lang w:eastAsia="ko-KR"/>
        </w:rPr>
        <w:t>sidelink</w:t>
      </w:r>
      <w:proofErr w:type="spellEnd"/>
      <w:r w:rsidR="001C617D" w:rsidRPr="001C617D">
        <w:rPr>
          <w:rFonts w:eastAsia="맑은 고딕"/>
          <w:i/>
          <w:iCs/>
          <w:lang w:eastAsia="ko-KR"/>
        </w:rPr>
        <w:t xml:space="preserve"> multi-hop relay,</w:t>
      </w:r>
      <w:r w:rsidR="001C617D">
        <w:rPr>
          <w:rFonts w:eastAsia="맑은 고딕"/>
          <w:i/>
          <w:iCs/>
          <w:lang w:eastAsia="ko-KR"/>
        </w:rPr>
        <w:t xml:space="preserve"> </w:t>
      </w:r>
      <w:r w:rsidR="001C617D" w:rsidRPr="001C617D">
        <w:rPr>
          <w:rFonts w:eastAsia="맑은 고딕"/>
          <w:i/>
          <w:iCs/>
          <w:lang w:eastAsia="ko-KR"/>
        </w:rPr>
        <w:t>LG Electronics Inc.</w:t>
      </w:r>
      <w:r w:rsidR="001C617D" w:rsidRPr="001C617D">
        <w:rPr>
          <w:rFonts w:eastAsia="맑은 고딕" w:hint="eastAsia"/>
          <w:i/>
          <w:iCs/>
          <w:lang w:eastAsia="ko-KR"/>
        </w:rPr>
        <w:t xml:space="preserve">, </w:t>
      </w:r>
      <w:proofErr w:type="spellStart"/>
      <w:r w:rsidR="001C617D" w:rsidRPr="001C617D">
        <w:rPr>
          <w:rFonts w:eastAsia="맑은 고딕"/>
          <w:i/>
          <w:iCs/>
          <w:lang w:eastAsia="ko-KR"/>
        </w:rPr>
        <w:t>InterDigital</w:t>
      </w:r>
      <w:proofErr w:type="spellEnd"/>
      <w:r w:rsidR="001C617D" w:rsidRPr="001C617D">
        <w:rPr>
          <w:rFonts w:eastAsia="맑은 고딕" w:hint="eastAsia"/>
          <w:i/>
          <w:iCs/>
          <w:lang w:eastAsia="ko-KR"/>
        </w:rPr>
        <w:t>, FirstNet</w:t>
      </w:r>
      <w:r w:rsidR="00D40A12" w:rsidRPr="001C617D">
        <w:rPr>
          <w:rFonts w:eastAsia="맑은 고딕"/>
          <w:i/>
          <w:iCs/>
          <w:lang w:eastAsia="ko-KR"/>
        </w:rPr>
        <w:t>.</w:t>
      </w:r>
    </w:p>
    <w:p w14:paraId="0C6DB67C" w14:textId="77777777" w:rsidR="004D6A4A" w:rsidRPr="00232DC6" w:rsidRDefault="004D6A4A" w:rsidP="004D6A4A">
      <w:pPr>
        <w:overflowPunct w:val="0"/>
        <w:autoSpaceDE w:val="0"/>
        <w:autoSpaceDN w:val="0"/>
        <w:adjustRightInd w:val="0"/>
        <w:textAlignment w:val="baseline"/>
        <w:rPr>
          <w:i/>
          <w:iCs/>
        </w:rPr>
      </w:pPr>
    </w:p>
    <w:sectPr w:rsidR="004D6A4A" w:rsidRPr="00232DC6"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DE8F1" w14:textId="77777777" w:rsidR="001854EA" w:rsidRDefault="001854EA">
      <w:pPr>
        <w:pStyle w:val="1"/>
      </w:pPr>
      <w:r>
        <w:separator/>
      </w:r>
    </w:p>
  </w:endnote>
  <w:endnote w:type="continuationSeparator" w:id="0">
    <w:p w14:paraId="2E1855C9" w14:textId="77777777" w:rsidR="001854EA" w:rsidRDefault="001854EA">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C7AD9"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BF7B47" w:rsidRDefault="00BF7B4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EFB2"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21949">
      <w:rPr>
        <w:rStyle w:val="af1"/>
      </w:rPr>
      <w:t>3</w:t>
    </w:r>
    <w:r>
      <w:rPr>
        <w:rStyle w:val="af1"/>
      </w:rPr>
      <w:fldChar w:fldCharType="end"/>
    </w:r>
  </w:p>
  <w:p w14:paraId="31F58317" w14:textId="77777777" w:rsidR="00BF7B47" w:rsidRDefault="00BF7B4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91955" w14:textId="77777777" w:rsidR="001854EA" w:rsidRDefault="001854EA">
      <w:pPr>
        <w:pStyle w:val="1"/>
      </w:pPr>
      <w:r>
        <w:separator/>
      </w:r>
    </w:p>
  </w:footnote>
  <w:footnote w:type="continuationSeparator" w:id="0">
    <w:p w14:paraId="2F596489" w14:textId="77777777" w:rsidR="001854EA" w:rsidRDefault="001854EA">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DA0B2B5"/>
    <w:multiLevelType w:val="singleLevel"/>
    <w:tmpl w:val="ADA0B2B5"/>
    <w:lvl w:ilvl="0">
      <w:start w:val="1"/>
      <w:numFmt w:val="decimal"/>
      <w:suff w:val="space"/>
      <w:lvlText w:val="%1)"/>
      <w:lvlJc w:val="left"/>
    </w:lvl>
  </w:abstractNum>
  <w:abstractNum w:abstractNumId="1" w15:restartNumberingAfterBreak="0">
    <w:nsid w:val="006F5992"/>
    <w:multiLevelType w:val="hybridMultilevel"/>
    <w:tmpl w:val="F7483D12"/>
    <w:lvl w:ilvl="0" w:tplc="E084D638">
      <w:start w:val="1"/>
      <w:numFmt w:val="bullet"/>
      <w:lvlText w:val=""/>
      <w:lvlJc w:val="left"/>
      <w:pPr>
        <w:ind w:left="684" w:hanging="400"/>
      </w:pPr>
      <w:rPr>
        <w:rFonts w:ascii="Wingdings" w:hAnsi="Wingdings"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011E7C76"/>
    <w:multiLevelType w:val="hybridMultilevel"/>
    <w:tmpl w:val="3A9A9742"/>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19F585B"/>
    <w:multiLevelType w:val="multilevel"/>
    <w:tmpl w:val="019F585B"/>
    <w:lvl w:ilvl="0">
      <w:start w:val="5"/>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6A51FAF"/>
    <w:multiLevelType w:val="hybridMultilevel"/>
    <w:tmpl w:val="66ECE800"/>
    <w:lvl w:ilvl="0" w:tplc="AA54E1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9"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2F801051"/>
    <w:multiLevelType w:val="hybridMultilevel"/>
    <w:tmpl w:val="27CE5482"/>
    <w:lvl w:ilvl="0" w:tplc="FE629358">
      <w:start w:val="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8"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9" w15:restartNumberingAfterBreak="0">
    <w:nsid w:val="69C15D47"/>
    <w:multiLevelType w:val="multilevel"/>
    <w:tmpl w:val="58ECE426"/>
    <w:lvl w:ilvl="0">
      <w:start w:val="2"/>
      <w:numFmt w:val="decimal"/>
      <w:lvlText w:val="%1"/>
      <w:lvlJc w:val="left"/>
      <w:pPr>
        <w:ind w:left="400" w:hanging="400"/>
      </w:pPr>
      <w:rPr>
        <w:rFonts w:eastAsia="맑은 고딕" w:hint="default"/>
        <w:sz w:val="28"/>
      </w:rPr>
    </w:lvl>
    <w:lvl w:ilvl="1">
      <w:start w:val="1"/>
      <w:numFmt w:val="decimal"/>
      <w:lvlText w:val="%1.%2"/>
      <w:lvlJc w:val="left"/>
      <w:pPr>
        <w:ind w:left="400" w:hanging="400"/>
      </w:pPr>
      <w:rPr>
        <w:rFonts w:eastAsia="맑은 고딕" w:hint="default"/>
        <w:sz w:val="28"/>
      </w:rPr>
    </w:lvl>
    <w:lvl w:ilvl="2">
      <w:start w:val="1"/>
      <w:numFmt w:val="decimal"/>
      <w:lvlText w:val="%1.%2.%3"/>
      <w:lvlJc w:val="left"/>
      <w:pPr>
        <w:ind w:left="720" w:hanging="720"/>
      </w:pPr>
      <w:rPr>
        <w:rFonts w:eastAsia="맑은 고딕" w:hint="default"/>
        <w:sz w:val="28"/>
      </w:rPr>
    </w:lvl>
    <w:lvl w:ilvl="3">
      <w:start w:val="1"/>
      <w:numFmt w:val="decimal"/>
      <w:lvlText w:val="%1.%2.%3.%4"/>
      <w:lvlJc w:val="left"/>
      <w:pPr>
        <w:ind w:left="720" w:hanging="720"/>
      </w:pPr>
      <w:rPr>
        <w:rFonts w:eastAsia="맑은 고딕" w:hint="default"/>
        <w:sz w:val="28"/>
      </w:rPr>
    </w:lvl>
    <w:lvl w:ilvl="4">
      <w:start w:val="1"/>
      <w:numFmt w:val="decimal"/>
      <w:lvlText w:val="%1.%2.%3.%4.%5"/>
      <w:lvlJc w:val="left"/>
      <w:pPr>
        <w:ind w:left="1080" w:hanging="1080"/>
      </w:pPr>
      <w:rPr>
        <w:rFonts w:eastAsia="맑은 고딕" w:hint="default"/>
        <w:sz w:val="28"/>
      </w:rPr>
    </w:lvl>
    <w:lvl w:ilvl="5">
      <w:start w:val="1"/>
      <w:numFmt w:val="decimal"/>
      <w:lvlText w:val="%1.%2.%3.%4.%5.%6"/>
      <w:lvlJc w:val="left"/>
      <w:pPr>
        <w:ind w:left="1080" w:hanging="1080"/>
      </w:pPr>
      <w:rPr>
        <w:rFonts w:eastAsia="맑은 고딕" w:hint="default"/>
        <w:sz w:val="28"/>
      </w:rPr>
    </w:lvl>
    <w:lvl w:ilvl="6">
      <w:start w:val="1"/>
      <w:numFmt w:val="decimal"/>
      <w:lvlText w:val="%1.%2.%3.%4.%5.%6.%7"/>
      <w:lvlJc w:val="left"/>
      <w:pPr>
        <w:ind w:left="1440" w:hanging="1440"/>
      </w:pPr>
      <w:rPr>
        <w:rFonts w:eastAsia="맑은 고딕" w:hint="default"/>
        <w:sz w:val="28"/>
      </w:rPr>
    </w:lvl>
    <w:lvl w:ilvl="7">
      <w:start w:val="1"/>
      <w:numFmt w:val="decimal"/>
      <w:lvlText w:val="%1.%2.%3.%4.%5.%6.%7.%8"/>
      <w:lvlJc w:val="left"/>
      <w:pPr>
        <w:ind w:left="1440" w:hanging="1440"/>
      </w:pPr>
      <w:rPr>
        <w:rFonts w:eastAsia="맑은 고딕" w:hint="default"/>
        <w:sz w:val="28"/>
      </w:rPr>
    </w:lvl>
    <w:lvl w:ilvl="8">
      <w:start w:val="1"/>
      <w:numFmt w:val="decimal"/>
      <w:lvlText w:val="%1.%2.%3.%4.%5.%6.%7.%8.%9"/>
      <w:lvlJc w:val="left"/>
      <w:pPr>
        <w:ind w:left="1800" w:hanging="1800"/>
      </w:pPr>
      <w:rPr>
        <w:rFonts w:eastAsia="맑은 고딕" w:hint="default"/>
        <w:sz w:val="28"/>
      </w:rPr>
    </w:lvl>
  </w:abstractNum>
  <w:abstractNum w:abstractNumId="20" w15:restartNumberingAfterBreak="0">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AB70ED1"/>
    <w:multiLevelType w:val="hybridMultilevel"/>
    <w:tmpl w:val="5A98F4E4"/>
    <w:lvl w:ilvl="0" w:tplc="04090009">
      <w:start w:val="1"/>
      <w:numFmt w:val="bullet"/>
      <w:lvlText w:val=""/>
      <w:lvlJc w:val="left"/>
      <w:pPr>
        <w:ind w:left="968" w:hanging="400"/>
      </w:pPr>
      <w:rPr>
        <w:rFonts w:ascii="Wingdings" w:hAnsi="Wingdings"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5" w15:restartNumberingAfterBreak="0">
    <w:nsid w:val="7E0C5F94"/>
    <w:multiLevelType w:val="hybridMultilevel"/>
    <w:tmpl w:val="DA323F18"/>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23354570">
    <w:abstractNumId w:val="14"/>
  </w:num>
  <w:num w:numId="2" w16cid:durableId="1421222453">
    <w:abstractNumId w:val="5"/>
  </w:num>
  <w:num w:numId="3" w16cid:durableId="1077095941">
    <w:abstractNumId w:val="15"/>
  </w:num>
  <w:num w:numId="4" w16cid:durableId="758411060">
    <w:abstractNumId w:val="26"/>
  </w:num>
  <w:num w:numId="5" w16cid:durableId="1188324698">
    <w:abstractNumId w:val="16"/>
  </w:num>
  <w:num w:numId="6" w16cid:durableId="1071004201">
    <w:abstractNumId w:val="23"/>
  </w:num>
  <w:num w:numId="7" w16cid:durableId="68038282">
    <w:abstractNumId w:val="13"/>
  </w:num>
  <w:num w:numId="8" w16cid:durableId="278680854">
    <w:abstractNumId w:val="18"/>
  </w:num>
  <w:num w:numId="9" w16cid:durableId="1093209593">
    <w:abstractNumId w:val="21"/>
  </w:num>
  <w:num w:numId="10" w16cid:durableId="233593408">
    <w:abstractNumId w:val="8"/>
  </w:num>
  <w:num w:numId="11" w16cid:durableId="411395978">
    <w:abstractNumId w:val="20"/>
  </w:num>
  <w:num w:numId="12" w16cid:durableId="904026952">
    <w:abstractNumId w:val="22"/>
  </w:num>
  <w:num w:numId="13" w16cid:durableId="739790651">
    <w:abstractNumId w:val="17"/>
  </w:num>
  <w:num w:numId="14" w16cid:durableId="1763262382">
    <w:abstractNumId w:val="6"/>
  </w:num>
  <w:num w:numId="15" w16cid:durableId="941230654">
    <w:abstractNumId w:val="7"/>
  </w:num>
  <w:num w:numId="16" w16cid:durableId="481896572">
    <w:abstractNumId w:val="9"/>
  </w:num>
  <w:num w:numId="17" w16cid:durableId="1326588895">
    <w:abstractNumId w:val="12"/>
  </w:num>
  <w:num w:numId="18" w16cid:durableId="1415014361">
    <w:abstractNumId w:val="4"/>
  </w:num>
  <w:num w:numId="19" w16cid:durableId="1126965847">
    <w:abstractNumId w:val="2"/>
  </w:num>
  <w:num w:numId="20" w16cid:durableId="1262957059">
    <w:abstractNumId w:val="24"/>
  </w:num>
  <w:num w:numId="21" w16cid:durableId="898052817">
    <w:abstractNumId w:val="0"/>
  </w:num>
  <w:num w:numId="22" w16cid:durableId="1089498469">
    <w:abstractNumId w:val="3"/>
  </w:num>
  <w:num w:numId="23" w16cid:durableId="1094517689">
    <w:abstractNumId w:val="25"/>
  </w:num>
  <w:num w:numId="24" w16cid:durableId="55663450">
    <w:abstractNumId w:val="1"/>
  </w:num>
  <w:num w:numId="25" w16cid:durableId="1103841822">
    <w:abstractNumId w:val="11"/>
  </w:num>
  <w:num w:numId="26" w16cid:durableId="687680350">
    <w:abstractNumId w:val="10"/>
  </w:num>
  <w:num w:numId="27" w16cid:durableId="327247695">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0A3D"/>
    <w:rsid w:val="00000D8F"/>
    <w:rsid w:val="00001077"/>
    <w:rsid w:val="0000123E"/>
    <w:rsid w:val="00001FE1"/>
    <w:rsid w:val="0000206A"/>
    <w:rsid w:val="00002446"/>
    <w:rsid w:val="000029BF"/>
    <w:rsid w:val="00002A22"/>
    <w:rsid w:val="00002AD4"/>
    <w:rsid w:val="00002EF2"/>
    <w:rsid w:val="00003117"/>
    <w:rsid w:val="00003849"/>
    <w:rsid w:val="00003B89"/>
    <w:rsid w:val="00003D4F"/>
    <w:rsid w:val="00004350"/>
    <w:rsid w:val="000043BC"/>
    <w:rsid w:val="00004885"/>
    <w:rsid w:val="00006320"/>
    <w:rsid w:val="00006619"/>
    <w:rsid w:val="00006759"/>
    <w:rsid w:val="00006764"/>
    <w:rsid w:val="00006864"/>
    <w:rsid w:val="00006DD5"/>
    <w:rsid w:val="000078E0"/>
    <w:rsid w:val="00007D49"/>
    <w:rsid w:val="000101E6"/>
    <w:rsid w:val="000106FC"/>
    <w:rsid w:val="000107D7"/>
    <w:rsid w:val="00010BDB"/>
    <w:rsid w:val="0001115F"/>
    <w:rsid w:val="000115EF"/>
    <w:rsid w:val="000116D9"/>
    <w:rsid w:val="00011A28"/>
    <w:rsid w:val="0001208A"/>
    <w:rsid w:val="0001311A"/>
    <w:rsid w:val="00013346"/>
    <w:rsid w:val="0001366B"/>
    <w:rsid w:val="00013814"/>
    <w:rsid w:val="00013EEB"/>
    <w:rsid w:val="00014846"/>
    <w:rsid w:val="000149D5"/>
    <w:rsid w:val="00014E5A"/>
    <w:rsid w:val="0001508C"/>
    <w:rsid w:val="00015508"/>
    <w:rsid w:val="000158EA"/>
    <w:rsid w:val="00016267"/>
    <w:rsid w:val="00016DA8"/>
    <w:rsid w:val="0001763D"/>
    <w:rsid w:val="00017691"/>
    <w:rsid w:val="00017DD6"/>
    <w:rsid w:val="00017FB9"/>
    <w:rsid w:val="00020372"/>
    <w:rsid w:val="00020396"/>
    <w:rsid w:val="0002069F"/>
    <w:rsid w:val="000208AD"/>
    <w:rsid w:val="0002092A"/>
    <w:rsid w:val="00020FCF"/>
    <w:rsid w:val="000213F6"/>
    <w:rsid w:val="000218A4"/>
    <w:rsid w:val="000219F3"/>
    <w:rsid w:val="00021FC6"/>
    <w:rsid w:val="00022B2F"/>
    <w:rsid w:val="00022C3F"/>
    <w:rsid w:val="000233EA"/>
    <w:rsid w:val="000235E8"/>
    <w:rsid w:val="000238E0"/>
    <w:rsid w:val="000239B0"/>
    <w:rsid w:val="00023A51"/>
    <w:rsid w:val="00023E16"/>
    <w:rsid w:val="000245A1"/>
    <w:rsid w:val="00024693"/>
    <w:rsid w:val="000248B0"/>
    <w:rsid w:val="00024EE9"/>
    <w:rsid w:val="00024F1C"/>
    <w:rsid w:val="00025270"/>
    <w:rsid w:val="00025706"/>
    <w:rsid w:val="0002595B"/>
    <w:rsid w:val="00025E8F"/>
    <w:rsid w:val="00025EC7"/>
    <w:rsid w:val="000261B0"/>
    <w:rsid w:val="00026A97"/>
    <w:rsid w:val="000270AF"/>
    <w:rsid w:val="00027CDF"/>
    <w:rsid w:val="00027F4D"/>
    <w:rsid w:val="000303A7"/>
    <w:rsid w:val="000305B9"/>
    <w:rsid w:val="00030B62"/>
    <w:rsid w:val="00030BA1"/>
    <w:rsid w:val="0003120A"/>
    <w:rsid w:val="000313EF"/>
    <w:rsid w:val="000319AA"/>
    <w:rsid w:val="00031F21"/>
    <w:rsid w:val="00031FB8"/>
    <w:rsid w:val="00032179"/>
    <w:rsid w:val="0003250A"/>
    <w:rsid w:val="000325C5"/>
    <w:rsid w:val="00033077"/>
    <w:rsid w:val="00033405"/>
    <w:rsid w:val="00033E05"/>
    <w:rsid w:val="000340E8"/>
    <w:rsid w:val="00034509"/>
    <w:rsid w:val="00034CFD"/>
    <w:rsid w:val="000354E5"/>
    <w:rsid w:val="00035588"/>
    <w:rsid w:val="0003575E"/>
    <w:rsid w:val="000358D3"/>
    <w:rsid w:val="000365FE"/>
    <w:rsid w:val="00036B9F"/>
    <w:rsid w:val="00036F96"/>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16B"/>
    <w:rsid w:val="00045246"/>
    <w:rsid w:val="0004543C"/>
    <w:rsid w:val="000459DE"/>
    <w:rsid w:val="00045FFC"/>
    <w:rsid w:val="000464D4"/>
    <w:rsid w:val="00046567"/>
    <w:rsid w:val="000467BD"/>
    <w:rsid w:val="000467CC"/>
    <w:rsid w:val="00046961"/>
    <w:rsid w:val="00046AC0"/>
    <w:rsid w:val="00046F71"/>
    <w:rsid w:val="00047BE4"/>
    <w:rsid w:val="00047C88"/>
    <w:rsid w:val="000502C3"/>
    <w:rsid w:val="00050301"/>
    <w:rsid w:val="000507C9"/>
    <w:rsid w:val="00050C70"/>
    <w:rsid w:val="00050F82"/>
    <w:rsid w:val="000510C2"/>
    <w:rsid w:val="000518FD"/>
    <w:rsid w:val="00051E26"/>
    <w:rsid w:val="0005245A"/>
    <w:rsid w:val="000526DD"/>
    <w:rsid w:val="000526DE"/>
    <w:rsid w:val="000530E4"/>
    <w:rsid w:val="00053587"/>
    <w:rsid w:val="0005372D"/>
    <w:rsid w:val="00053D06"/>
    <w:rsid w:val="00054BB9"/>
    <w:rsid w:val="00054E74"/>
    <w:rsid w:val="000552FD"/>
    <w:rsid w:val="00055FBE"/>
    <w:rsid w:val="000560CD"/>
    <w:rsid w:val="0005688D"/>
    <w:rsid w:val="00056D8C"/>
    <w:rsid w:val="0005737F"/>
    <w:rsid w:val="00057BB0"/>
    <w:rsid w:val="0006000D"/>
    <w:rsid w:val="0006022F"/>
    <w:rsid w:val="000605A3"/>
    <w:rsid w:val="000606D8"/>
    <w:rsid w:val="00060CDF"/>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781"/>
    <w:rsid w:val="000657A7"/>
    <w:rsid w:val="000661D3"/>
    <w:rsid w:val="000669DA"/>
    <w:rsid w:val="00067176"/>
    <w:rsid w:val="000676D5"/>
    <w:rsid w:val="000679F2"/>
    <w:rsid w:val="00067D88"/>
    <w:rsid w:val="000705AF"/>
    <w:rsid w:val="00070A00"/>
    <w:rsid w:val="00071169"/>
    <w:rsid w:val="00071DEB"/>
    <w:rsid w:val="00072077"/>
    <w:rsid w:val="0007231E"/>
    <w:rsid w:val="000724CA"/>
    <w:rsid w:val="00072DFA"/>
    <w:rsid w:val="0007302B"/>
    <w:rsid w:val="000734BF"/>
    <w:rsid w:val="00073B6A"/>
    <w:rsid w:val="00073CF0"/>
    <w:rsid w:val="0007421D"/>
    <w:rsid w:val="00074239"/>
    <w:rsid w:val="000747F6"/>
    <w:rsid w:val="00074BD8"/>
    <w:rsid w:val="00074DE0"/>
    <w:rsid w:val="00074ED8"/>
    <w:rsid w:val="00076058"/>
    <w:rsid w:val="00076863"/>
    <w:rsid w:val="00076C43"/>
    <w:rsid w:val="000770A6"/>
    <w:rsid w:val="0007793F"/>
    <w:rsid w:val="00077A66"/>
    <w:rsid w:val="00077A82"/>
    <w:rsid w:val="00077FEA"/>
    <w:rsid w:val="00080BED"/>
    <w:rsid w:val="0008113D"/>
    <w:rsid w:val="00081444"/>
    <w:rsid w:val="00081552"/>
    <w:rsid w:val="000815D5"/>
    <w:rsid w:val="00081635"/>
    <w:rsid w:val="000819ED"/>
    <w:rsid w:val="00081AAB"/>
    <w:rsid w:val="000820A0"/>
    <w:rsid w:val="00082459"/>
    <w:rsid w:val="0008253E"/>
    <w:rsid w:val="00082DCF"/>
    <w:rsid w:val="00082DF1"/>
    <w:rsid w:val="00082EF0"/>
    <w:rsid w:val="000830EC"/>
    <w:rsid w:val="00083B01"/>
    <w:rsid w:val="00083CF8"/>
    <w:rsid w:val="00085389"/>
    <w:rsid w:val="0008580E"/>
    <w:rsid w:val="000861A7"/>
    <w:rsid w:val="000869D3"/>
    <w:rsid w:val="00086AB0"/>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5ED"/>
    <w:rsid w:val="00092741"/>
    <w:rsid w:val="00092A64"/>
    <w:rsid w:val="00092AB0"/>
    <w:rsid w:val="0009365C"/>
    <w:rsid w:val="00093B26"/>
    <w:rsid w:val="00093C42"/>
    <w:rsid w:val="00093FC0"/>
    <w:rsid w:val="00094191"/>
    <w:rsid w:val="0009436B"/>
    <w:rsid w:val="00094453"/>
    <w:rsid w:val="0009492E"/>
    <w:rsid w:val="00094C69"/>
    <w:rsid w:val="0009555A"/>
    <w:rsid w:val="00095735"/>
    <w:rsid w:val="00095738"/>
    <w:rsid w:val="00095778"/>
    <w:rsid w:val="000957E8"/>
    <w:rsid w:val="00095AE6"/>
    <w:rsid w:val="000965C3"/>
    <w:rsid w:val="00096668"/>
    <w:rsid w:val="00096BDC"/>
    <w:rsid w:val="000975C7"/>
    <w:rsid w:val="00097E76"/>
    <w:rsid w:val="000A0150"/>
    <w:rsid w:val="000A0A3D"/>
    <w:rsid w:val="000A1231"/>
    <w:rsid w:val="000A129B"/>
    <w:rsid w:val="000A14B6"/>
    <w:rsid w:val="000A14C3"/>
    <w:rsid w:val="000A1543"/>
    <w:rsid w:val="000A1CDE"/>
    <w:rsid w:val="000A2184"/>
    <w:rsid w:val="000A2578"/>
    <w:rsid w:val="000A28A5"/>
    <w:rsid w:val="000A2B02"/>
    <w:rsid w:val="000A3649"/>
    <w:rsid w:val="000A3977"/>
    <w:rsid w:val="000A3AD8"/>
    <w:rsid w:val="000A4D8E"/>
    <w:rsid w:val="000A4FEB"/>
    <w:rsid w:val="000A5250"/>
    <w:rsid w:val="000A57B4"/>
    <w:rsid w:val="000A5A45"/>
    <w:rsid w:val="000A5F1C"/>
    <w:rsid w:val="000A6153"/>
    <w:rsid w:val="000A6319"/>
    <w:rsid w:val="000A6387"/>
    <w:rsid w:val="000A64AB"/>
    <w:rsid w:val="000A651A"/>
    <w:rsid w:val="000A782C"/>
    <w:rsid w:val="000A7A30"/>
    <w:rsid w:val="000A7CDA"/>
    <w:rsid w:val="000A7E4C"/>
    <w:rsid w:val="000A7EF0"/>
    <w:rsid w:val="000A7F22"/>
    <w:rsid w:val="000B0538"/>
    <w:rsid w:val="000B06A4"/>
    <w:rsid w:val="000B0F6A"/>
    <w:rsid w:val="000B1266"/>
    <w:rsid w:val="000B2009"/>
    <w:rsid w:val="000B21E2"/>
    <w:rsid w:val="000B268E"/>
    <w:rsid w:val="000B2DBC"/>
    <w:rsid w:val="000B32DC"/>
    <w:rsid w:val="000B3819"/>
    <w:rsid w:val="000B3C47"/>
    <w:rsid w:val="000B403C"/>
    <w:rsid w:val="000B472B"/>
    <w:rsid w:val="000B480F"/>
    <w:rsid w:val="000B48CA"/>
    <w:rsid w:val="000B49F7"/>
    <w:rsid w:val="000B4AEE"/>
    <w:rsid w:val="000B4C10"/>
    <w:rsid w:val="000B59C4"/>
    <w:rsid w:val="000B5A58"/>
    <w:rsid w:val="000B5B4D"/>
    <w:rsid w:val="000B5C84"/>
    <w:rsid w:val="000B6525"/>
    <w:rsid w:val="000B661F"/>
    <w:rsid w:val="000B6C0E"/>
    <w:rsid w:val="000B77F7"/>
    <w:rsid w:val="000B7C82"/>
    <w:rsid w:val="000B7DC2"/>
    <w:rsid w:val="000C06FC"/>
    <w:rsid w:val="000C133D"/>
    <w:rsid w:val="000C13B6"/>
    <w:rsid w:val="000C13EF"/>
    <w:rsid w:val="000C1610"/>
    <w:rsid w:val="000C20A2"/>
    <w:rsid w:val="000C21D6"/>
    <w:rsid w:val="000C25CA"/>
    <w:rsid w:val="000C27F7"/>
    <w:rsid w:val="000C2DBB"/>
    <w:rsid w:val="000C3164"/>
    <w:rsid w:val="000C3980"/>
    <w:rsid w:val="000C3A1C"/>
    <w:rsid w:val="000C3DAF"/>
    <w:rsid w:val="000C41C1"/>
    <w:rsid w:val="000C439D"/>
    <w:rsid w:val="000C43D2"/>
    <w:rsid w:val="000C48DF"/>
    <w:rsid w:val="000C4B16"/>
    <w:rsid w:val="000C4BDD"/>
    <w:rsid w:val="000C4C4D"/>
    <w:rsid w:val="000C51B3"/>
    <w:rsid w:val="000C661C"/>
    <w:rsid w:val="000C6642"/>
    <w:rsid w:val="000C6DD4"/>
    <w:rsid w:val="000C6E70"/>
    <w:rsid w:val="000C7119"/>
    <w:rsid w:val="000C73EF"/>
    <w:rsid w:val="000C7568"/>
    <w:rsid w:val="000C75EE"/>
    <w:rsid w:val="000D0027"/>
    <w:rsid w:val="000D022E"/>
    <w:rsid w:val="000D064A"/>
    <w:rsid w:val="000D07FD"/>
    <w:rsid w:val="000D2C26"/>
    <w:rsid w:val="000D2DFD"/>
    <w:rsid w:val="000D33D3"/>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5C6C"/>
    <w:rsid w:val="000D6684"/>
    <w:rsid w:val="000D6C7C"/>
    <w:rsid w:val="000D6DB7"/>
    <w:rsid w:val="000D761E"/>
    <w:rsid w:val="000D764E"/>
    <w:rsid w:val="000D7B52"/>
    <w:rsid w:val="000D7CF7"/>
    <w:rsid w:val="000E0294"/>
    <w:rsid w:val="000E06C6"/>
    <w:rsid w:val="000E0790"/>
    <w:rsid w:val="000E09AD"/>
    <w:rsid w:val="000E116A"/>
    <w:rsid w:val="000E11C3"/>
    <w:rsid w:val="000E1AE2"/>
    <w:rsid w:val="000E2AB7"/>
    <w:rsid w:val="000E3326"/>
    <w:rsid w:val="000E3354"/>
    <w:rsid w:val="000E36E7"/>
    <w:rsid w:val="000E38A8"/>
    <w:rsid w:val="000E394D"/>
    <w:rsid w:val="000E3BE6"/>
    <w:rsid w:val="000E4371"/>
    <w:rsid w:val="000E45D5"/>
    <w:rsid w:val="000E5A10"/>
    <w:rsid w:val="000E5B23"/>
    <w:rsid w:val="000E6068"/>
    <w:rsid w:val="000E61FD"/>
    <w:rsid w:val="000E6730"/>
    <w:rsid w:val="000E6924"/>
    <w:rsid w:val="000E6AD0"/>
    <w:rsid w:val="000E7078"/>
    <w:rsid w:val="000E71AE"/>
    <w:rsid w:val="000E72C6"/>
    <w:rsid w:val="000F0BD5"/>
    <w:rsid w:val="000F14F2"/>
    <w:rsid w:val="000F17E0"/>
    <w:rsid w:val="000F1992"/>
    <w:rsid w:val="000F20BF"/>
    <w:rsid w:val="000F219D"/>
    <w:rsid w:val="000F22DF"/>
    <w:rsid w:val="000F27E0"/>
    <w:rsid w:val="000F294B"/>
    <w:rsid w:val="000F403D"/>
    <w:rsid w:val="000F4898"/>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0F7F98"/>
    <w:rsid w:val="001000BD"/>
    <w:rsid w:val="00101167"/>
    <w:rsid w:val="00101CF1"/>
    <w:rsid w:val="00102421"/>
    <w:rsid w:val="00102891"/>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713"/>
    <w:rsid w:val="00111A5D"/>
    <w:rsid w:val="00111F23"/>
    <w:rsid w:val="00112738"/>
    <w:rsid w:val="001129A7"/>
    <w:rsid w:val="00113B66"/>
    <w:rsid w:val="00113DC3"/>
    <w:rsid w:val="00113FF1"/>
    <w:rsid w:val="001141D3"/>
    <w:rsid w:val="00114B0E"/>
    <w:rsid w:val="00114F6E"/>
    <w:rsid w:val="00115886"/>
    <w:rsid w:val="001161F4"/>
    <w:rsid w:val="00116315"/>
    <w:rsid w:val="00116F59"/>
    <w:rsid w:val="001177DD"/>
    <w:rsid w:val="00120030"/>
    <w:rsid w:val="001202F2"/>
    <w:rsid w:val="00120E71"/>
    <w:rsid w:val="001212CC"/>
    <w:rsid w:val="00121D20"/>
    <w:rsid w:val="00121D90"/>
    <w:rsid w:val="00121F74"/>
    <w:rsid w:val="001224E5"/>
    <w:rsid w:val="001226B4"/>
    <w:rsid w:val="001226FE"/>
    <w:rsid w:val="00122BDA"/>
    <w:rsid w:val="00122D2B"/>
    <w:rsid w:val="00122DE9"/>
    <w:rsid w:val="00124034"/>
    <w:rsid w:val="001240CA"/>
    <w:rsid w:val="001240FE"/>
    <w:rsid w:val="0012464A"/>
    <w:rsid w:val="00124C37"/>
    <w:rsid w:val="00124F42"/>
    <w:rsid w:val="00125744"/>
    <w:rsid w:val="00125831"/>
    <w:rsid w:val="00125B8A"/>
    <w:rsid w:val="001270EF"/>
    <w:rsid w:val="00127C5A"/>
    <w:rsid w:val="00127D46"/>
    <w:rsid w:val="00130574"/>
    <w:rsid w:val="001311F9"/>
    <w:rsid w:val="00131203"/>
    <w:rsid w:val="001313B7"/>
    <w:rsid w:val="00131739"/>
    <w:rsid w:val="00131976"/>
    <w:rsid w:val="00131A99"/>
    <w:rsid w:val="00131E0D"/>
    <w:rsid w:val="00132361"/>
    <w:rsid w:val="0013287B"/>
    <w:rsid w:val="00132D5D"/>
    <w:rsid w:val="001330FF"/>
    <w:rsid w:val="0013374E"/>
    <w:rsid w:val="0013391B"/>
    <w:rsid w:val="00133D3E"/>
    <w:rsid w:val="00134841"/>
    <w:rsid w:val="00135048"/>
    <w:rsid w:val="00135107"/>
    <w:rsid w:val="00135982"/>
    <w:rsid w:val="00135B95"/>
    <w:rsid w:val="00136BE7"/>
    <w:rsid w:val="00136CBF"/>
    <w:rsid w:val="00136CF1"/>
    <w:rsid w:val="00136DAF"/>
    <w:rsid w:val="00136E21"/>
    <w:rsid w:val="001370B7"/>
    <w:rsid w:val="0013721B"/>
    <w:rsid w:val="001372B8"/>
    <w:rsid w:val="001372BD"/>
    <w:rsid w:val="001374BE"/>
    <w:rsid w:val="001375A3"/>
    <w:rsid w:val="00137979"/>
    <w:rsid w:val="00137B3E"/>
    <w:rsid w:val="00137D4A"/>
    <w:rsid w:val="00137DB1"/>
    <w:rsid w:val="00140AC9"/>
    <w:rsid w:val="00140EF1"/>
    <w:rsid w:val="001412B5"/>
    <w:rsid w:val="00141DF6"/>
    <w:rsid w:val="00141EB7"/>
    <w:rsid w:val="00142219"/>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61B"/>
    <w:rsid w:val="00147203"/>
    <w:rsid w:val="00147849"/>
    <w:rsid w:val="00147E69"/>
    <w:rsid w:val="001500B3"/>
    <w:rsid w:val="00150123"/>
    <w:rsid w:val="001501C1"/>
    <w:rsid w:val="001503F1"/>
    <w:rsid w:val="001506BE"/>
    <w:rsid w:val="0015089F"/>
    <w:rsid w:val="00151CF2"/>
    <w:rsid w:val="00152212"/>
    <w:rsid w:val="0015265C"/>
    <w:rsid w:val="00152B71"/>
    <w:rsid w:val="00152D3A"/>
    <w:rsid w:val="00152E46"/>
    <w:rsid w:val="00152F34"/>
    <w:rsid w:val="00152F37"/>
    <w:rsid w:val="0015301E"/>
    <w:rsid w:val="00153409"/>
    <w:rsid w:val="0015343A"/>
    <w:rsid w:val="00154078"/>
    <w:rsid w:val="00154FB0"/>
    <w:rsid w:val="001550A6"/>
    <w:rsid w:val="00155299"/>
    <w:rsid w:val="001560B1"/>
    <w:rsid w:val="00156BA2"/>
    <w:rsid w:val="00156C57"/>
    <w:rsid w:val="00156ED4"/>
    <w:rsid w:val="001570FB"/>
    <w:rsid w:val="00157250"/>
    <w:rsid w:val="00157514"/>
    <w:rsid w:val="0015751A"/>
    <w:rsid w:val="00157578"/>
    <w:rsid w:val="0016053F"/>
    <w:rsid w:val="001605BF"/>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8FE"/>
    <w:rsid w:val="00165911"/>
    <w:rsid w:val="00165B69"/>
    <w:rsid w:val="0016710E"/>
    <w:rsid w:val="0016715D"/>
    <w:rsid w:val="0016771D"/>
    <w:rsid w:val="00167960"/>
    <w:rsid w:val="00167ECD"/>
    <w:rsid w:val="001701A2"/>
    <w:rsid w:val="0017045B"/>
    <w:rsid w:val="00170705"/>
    <w:rsid w:val="00170F1A"/>
    <w:rsid w:val="001717F9"/>
    <w:rsid w:val="00171DAC"/>
    <w:rsid w:val="00171FCE"/>
    <w:rsid w:val="00171FE9"/>
    <w:rsid w:val="0017223F"/>
    <w:rsid w:val="00172378"/>
    <w:rsid w:val="00172719"/>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B29"/>
    <w:rsid w:val="00176C5B"/>
    <w:rsid w:val="00177438"/>
    <w:rsid w:val="00177B93"/>
    <w:rsid w:val="00177F9B"/>
    <w:rsid w:val="00180038"/>
    <w:rsid w:val="001801CA"/>
    <w:rsid w:val="00180AAC"/>
    <w:rsid w:val="00180B55"/>
    <w:rsid w:val="00180E7E"/>
    <w:rsid w:val="0018157E"/>
    <w:rsid w:val="00181AE0"/>
    <w:rsid w:val="00181DA4"/>
    <w:rsid w:val="00181DA6"/>
    <w:rsid w:val="0018297F"/>
    <w:rsid w:val="00182D9A"/>
    <w:rsid w:val="0018341E"/>
    <w:rsid w:val="00183641"/>
    <w:rsid w:val="00183B4F"/>
    <w:rsid w:val="00184CD7"/>
    <w:rsid w:val="00184F6B"/>
    <w:rsid w:val="001854EA"/>
    <w:rsid w:val="001859DB"/>
    <w:rsid w:val="00185A5D"/>
    <w:rsid w:val="00186015"/>
    <w:rsid w:val="00187274"/>
    <w:rsid w:val="00190A87"/>
    <w:rsid w:val="00190F78"/>
    <w:rsid w:val="00191836"/>
    <w:rsid w:val="0019194A"/>
    <w:rsid w:val="00191F76"/>
    <w:rsid w:val="001922FF"/>
    <w:rsid w:val="001923EA"/>
    <w:rsid w:val="00192450"/>
    <w:rsid w:val="00192CEB"/>
    <w:rsid w:val="00192E59"/>
    <w:rsid w:val="00192FE3"/>
    <w:rsid w:val="001931CB"/>
    <w:rsid w:val="00193A6E"/>
    <w:rsid w:val="00193C48"/>
    <w:rsid w:val="00193E42"/>
    <w:rsid w:val="001946B1"/>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A62"/>
    <w:rsid w:val="001A1147"/>
    <w:rsid w:val="001A118E"/>
    <w:rsid w:val="001A1B91"/>
    <w:rsid w:val="001A1DF7"/>
    <w:rsid w:val="001A242E"/>
    <w:rsid w:val="001A2F0C"/>
    <w:rsid w:val="001A3194"/>
    <w:rsid w:val="001A328F"/>
    <w:rsid w:val="001A369D"/>
    <w:rsid w:val="001A3A3D"/>
    <w:rsid w:val="001A3CC9"/>
    <w:rsid w:val="001A3D96"/>
    <w:rsid w:val="001A3D9E"/>
    <w:rsid w:val="001A4A85"/>
    <w:rsid w:val="001A50EB"/>
    <w:rsid w:val="001A59F5"/>
    <w:rsid w:val="001A6369"/>
    <w:rsid w:val="001A653E"/>
    <w:rsid w:val="001A67FE"/>
    <w:rsid w:val="001A68C4"/>
    <w:rsid w:val="001A6A62"/>
    <w:rsid w:val="001A6A94"/>
    <w:rsid w:val="001A6CB4"/>
    <w:rsid w:val="001A6CF1"/>
    <w:rsid w:val="001A759C"/>
    <w:rsid w:val="001A7609"/>
    <w:rsid w:val="001A7BB3"/>
    <w:rsid w:val="001A7D7A"/>
    <w:rsid w:val="001A7FAF"/>
    <w:rsid w:val="001B058F"/>
    <w:rsid w:val="001B062F"/>
    <w:rsid w:val="001B0865"/>
    <w:rsid w:val="001B1185"/>
    <w:rsid w:val="001B2659"/>
    <w:rsid w:val="001B328F"/>
    <w:rsid w:val="001B4A48"/>
    <w:rsid w:val="001B4C9A"/>
    <w:rsid w:val="001B558E"/>
    <w:rsid w:val="001B5636"/>
    <w:rsid w:val="001B5797"/>
    <w:rsid w:val="001B5BAB"/>
    <w:rsid w:val="001B5E01"/>
    <w:rsid w:val="001B602C"/>
    <w:rsid w:val="001B6423"/>
    <w:rsid w:val="001B6C52"/>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2B28"/>
    <w:rsid w:val="001C2BB3"/>
    <w:rsid w:val="001C3BCA"/>
    <w:rsid w:val="001C3EE1"/>
    <w:rsid w:val="001C43B3"/>
    <w:rsid w:val="001C4446"/>
    <w:rsid w:val="001C4512"/>
    <w:rsid w:val="001C474E"/>
    <w:rsid w:val="001C4C59"/>
    <w:rsid w:val="001C4DE0"/>
    <w:rsid w:val="001C556B"/>
    <w:rsid w:val="001C617D"/>
    <w:rsid w:val="001C6805"/>
    <w:rsid w:val="001C68EA"/>
    <w:rsid w:val="001C710D"/>
    <w:rsid w:val="001C726B"/>
    <w:rsid w:val="001D04C5"/>
    <w:rsid w:val="001D070E"/>
    <w:rsid w:val="001D0FA9"/>
    <w:rsid w:val="001D109C"/>
    <w:rsid w:val="001D12E9"/>
    <w:rsid w:val="001D2308"/>
    <w:rsid w:val="001D233D"/>
    <w:rsid w:val="001D243B"/>
    <w:rsid w:val="001D2E9C"/>
    <w:rsid w:val="001D2F21"/>
    <w:rsid w:val="001D30DC"/>
    <w:rsid w:val="001D4B45"/>
    <w:rsid w:val="001D4C22"/>
    <w:rsid w:val="001D55B5"/>
    <w:rsid w:val="001D6074"/>
    <w:rsid w:val="001D715C"/>
    <w:rsid w:val="001D75AB"/>
    <w:rsid w:val="001D7793"/>
    <w:rsid w:val="001D7971"/>
    <w:rsid w:val="001D7D0B"/>
    <w:rsid w:val="001E0040"/>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257"/>
    <w:rsid w:val="001E732A"/>
    <w:rsid w:val="001E78C4"/>
    <w:rsid w:val="001E7996"/>
    <w:rsid w:val="001E79DC"/>
    <w:rsid w:val="001F0052"/>
    <w:rsid w:val="001F011D"/>
    <w:rsid w:val="001F020D"/>
    <w:rsid w:val="001F0751"/>
    <w:rsid w:val="001F0EB2"/>
    <w:rsid w:val="001F1952"/>
    <w:rsid w:val="001F1D8A"/>
    <w:rsid w:val="001F2175"/>
    <w:rsid w:val="001F21CA"/>
    <w:rsid w:val="001F2D95"/>
    <w:rsid w:val="001F2DBC"/>
    <w:rsid w:val="001F2E75"/>
    <w:rsid w:val="001F43AF"/>
    <w:rsid w:val="001F44E6"/>
    <w:rsid w:val="001F450B"/>
    <w:rsid w:val="001F45D8"/>
    <w:rsid w:val="001F527B"/>
    <w:rsid w:val="001F589B"/>
    <w:rsid w:val="001F5930"/>
    <w:rsid w:val="001F5B67"/>
    <w:rsid w:val="001F5F76"/>
    <w:rsid w:val="001F643D"/>
    <w:rsid w:val="001F6843"/>
    <w:rsid w:val="001F6AC5"/>
    <w:rsid w:val="001F6D46"/>
    <w:rsid w:val="001F72A4"/>
    <w:rsid w:val="001F78B6"/>
    <w:rsid w:val="001F798D"/>
    <w:rsid w:val="0020033D"/>
    <w:rsid w:val="00200A8A"/>
    <w:rsid w:val="00200E8E"/>
    <w:rsid w:val="00201370"/>
    <w:rsid w:val="00201805"/>
    <w:rsid w:val="00201856"/>
    <w:rsid w:val="00202516"/>
    <w:rsid w:val="0020275F"/>
    <w:rsid w:val="00202807"/>
    <w:rsid w:val="0020291D"/>
    <w:rsid w:val="00202FD8"/>
    <w:rsid w:val="0020401E"/>
    <w:rsid w:val="0020404D"/>
    <w:rsid w:val="00206371"/>
    <w:rsid w:val="00207099"/>
    <w:rsid w:val="002072B8"/>
    <w:rsid w:val="00207393"/>
    <w:rsid w:val="00207551"/>
    <w:rsid w:val="00207643"/>
    <w:rsid w:val="00207751"/>
    <w:rsid w:val="0020778A"/>
    <w:rsid w:val="0021049B"/>
    <w:rsid w:val="00210653"/>
    <w:rsid w:val="00210A68"/>
    <w:rsid w:val="00210BC1"/>
    <w:rsid w:val="00210F6F"/>
    <w:rsid w:val="00211387"/>
    <w:rsid w:val="00211C3F"/>
    <w:rsid w:val="00212053"/>
    <w:rsid w:val="00212730"/>
    <w:rsid w:val="00213174"/>
    <w:rsid w:val="00213459"/>
    <w:rsid w:val="00213D43"/>
    <w:rsid w:val="0021429F"/>
    <w:rsid w:val="002144A6"/>
    <w:rsid w:val="0021484E"/>
    <w:rsid w:val="00214AA2"/>
    <w:rsid w:val="0021535D"/>
    <w:rsid w:val="002162E6"/>
    <w:rsid w:val="0021666C"/>
    <w:rsid w:val="00217270"/>
    <w:rsid w:val="00217FE2"/>
    <w:rsid w:val="00220381"/>
    <w:rsid w:val="0022068F"/>
    <w:rsid w:val="002209EE"/>
    <w:rsid w:val="00220A9D"/>
    <w:rsid w:val="0022186A"/>
    <w:rsid w:val="002219BF"/>
    <w:rsid w:val="00221B76"/>
    <w:rsid w:val="00221E09"/>
    <w:rsid w:val="00221EA7"/>
    <w:rsid w:val="002220EB"/>
    <w:rsid w:val="00222213"/>
    <w:rsid w:val="00222232"/>
    <w:rsid w:val="00222342"/>
    <w:rsid w:val="002226D3"/>
    <w:rsid w:val="00222A81"/>
    <w:rsid w:val="00222ED2"/>
    <w:rsid w:val="00223037"/>
    <w:rsid w:val="0022355A"/>
    <w:rsid w:val="002235D3"/>
    <w:rsid w:val="00223667"/>
    <w:rsid w:val="0022368A"/>
    <w:rsid w:val="00223F55"/>
    <w:rsid w:val="00224082"/>
    <w:rsid w:val="00224174"/>
    <w:rsid w:val="00224380"/>
    <w:rsid w:val="00224A97"/>
    <w:rsid w:val="00224D8C"/>
    <w:rsid w:val="00224FBA"/>
    <w:rsid w:val="002250CF"/>
    <w:rsid w:val="00225104"/>
    <w:rsid w:val="0022510B"/>
    <w:rsid w:val="002258F4"/>
    <w:rsid w:val="002259A7"/>
    <w:rsid w:val="002259B9"/>
    <w:rsid w:val="00225D7C"/>
    <w:rsid w:val="00225F97"/>
    <w:rsid w:val="002260F2"/>
    <w:rsid w:val="00227BFC"/>
    <w:rsid w:val="00230908"/>
    <w:rsid w:val="00230C26"/>
    <w:rsid w:val="00230FD8"/>
    <w:rsid w:val="002313A0"/>
    <w:rsid w:val="002313B2"/>
    <w:rsid w:val="002316EE"/>
    <w:rsid w:val="00231C70"/>
    <w:rsid w:val="002325DC"/>
    <w:rsid w:val="00232DBD"/>
    <w:rsid w:val="00232DC6"/>
    <w:rsid w:val="0023383C"/>
    <w:rsid w:val="002338D8"/>
    <w:rsid w:val="00233CED"/>
    <w:rsid w:val="00233DA7"/>
    <w:rsid w:val="00233F0E"/>
    <w:rsid w:val="00233F52"/>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5A1"/>
    <w:rsid w:val="00240805"/>
    <w:rsid w:val="002409F3"/>
    <w:rsid w:val="00240A42"/>
    <w:rsid w:val="00240C55"/>
    <w:rsid w:val="00240EEB"/>
    <w:rsid w:val="00241393"/>
    <w:rsid w:val="002417BD"/>
    <w:rsid w:val="0024195B"/>
    <w:rsid w:val="00241982"/>
    <w:rsid w:val="00241AA8"/>
    <w:rsid w:val="002425E3"/>
    <w:rsid w:val="0024286C"/>
    <w:rsid w:val="00243C7A"/>
    <w:rsid w:val="00243DF2"/>
    <w:rsid w:val="00244419"/>
    <w:rsid w:val="00245664"/>
    <w:rsid w:val="00245F62"/>
    <w:rsid w:val="00246BDB"/>
    <w:rsid w:val="00246C12"/>
    <w:rsid w:val="00246E73"/>
    <w:rsid w:val="00247A47"/>
    <w:rsid w:val="00247D80"/>
    <w:rsid w:val="0025023B"/>
    <w:rsid w:val="0025027E"/>
    <w:rsid w:val="00250480"/>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758"/>
    <w:rsid w:val="002578A7"/>
    <w:rsid w:val="00257E62"/>
    <w:rsid w:val="0026010C"/>
    <w:rsid w:val="00260C0B"/>
    <w:rsid w:val="00261711"/>
    <w:rsid w:val="00261AE8"/>
    <w:rsid w:val="00261C33"/>
    <w:rsid w:val="00261CE5"/>
    <w:rsid w:val="00261EEA"/>
    <w:rsid w:val="00261F79"/>
    <w:rsid w:val="0026254E"/>
    <w:rsid w:val="00262702"/>
    <w:rsid w:val="00262CDF"/>
    <w:rsid w:val="00263028"/>
    <w:rsid w:val="00263095"/>
    <w:rsid w:val="002638AB"/>
    <w:rsid w:val="00263B1F"/>
    <w:rsid w:val="00263B36"/>
    <w:rsid w:val="002649DE"/>
    <w:rsid w:val="00264B65"/>
    <w:rsid w:val="00264C29"/>
    <w:rsid w:val="00264F05"/>
    <w:rsid w:val="00265214"/>
    <w:rsid w:val="0026571B"/>
    <w:rsid w:val="0026645C"/>
    <w:rsid w:val="00266C0D"/>
    <w:rsid w:val="00267767"/>
    <w:rsid w:val="002677A2"/>
    <w:rsid w:val="00267E2E"/>
    <w:rsid w:val="00267FBC"/>
    <w:rsid w:val="002700B1"/>
    <w:rsid w:val="002706BD"/>
    <w:rsid w:val="00270988"/>
    <w:rsid w:val="00270BA7"/>
    <w:rsid w:val="002710F2"/>
    <w:rsid w:val="00271106"/>
    <w:rsid w:val="00271133"/>
    <w:rsid w:val="002711DB"/>
    <w:rsid w:val="002712C6"/>
    <w:rsid w:val="0027139F"/>
    <w:rsid w:val="00271842"/>
    <w:rsid w:val="00271C8E"/>
    <w:rsid w:val="00271D68"/>
    <w:rsid w:val="00272883"/>
    <w:rsid w:val="00272B1F"/>
    <w:rsid w:val="00272C30"/>
    <w:rsid w:val="00273026"/>
    <w:rsid w:val="002732C7"/>
    <w:rsid w:val="0027378C"/>
    <w:rsid w:val="00273B23"/>
    <w:rsid w:val="0027476A"/>
    <w:rsid w:val="00274D35"/>
    <w:rsid w:val="00275382"/>
    <w:rsid w:val="0027540E"/>
    <w:rsid w:val="00275BBC"/>
    <w:rsid w:val="002778A2"/>
    <w:rsid w:val="002803B2"/>
    <w:rsid w:val="002804E6"/>
    <w:rsid w:val="00280679"/>
    <w:rsid w:val="002812B1"/>
    <w:rsid w:val="0028179A"/>
    <w:rsid w:val="0028191B"/>
    <w:rsid w:val="00281F1D"/>
    <w:rsid w:val="002826EF"/>
    <w:rsid w:val="00282E07"/>
    <w:rsid w:val="0028321B"/>
    <w:rsid w:val="0028328A"/>
    <w:rsid w:val="00283653"/>
    <w:rsid w:val="002839C4"/>
    <w:rsid w:val="00283B7F"/>
    <w:rsid w:val="002843FC"/>
    <w:rsid w:val="00284637"/>
    <w:rsid w:val="002849BA"/>
    <w:rsid w:val="00284A42"/>
    <w:rsid w:val="00284E67"/>
    <w:rsid w:val="00285C20"/>
    <w:rsid w:val="00285D84"/>
    <w:rsid w:val="00286239"/>
    <w:rsid w:val="00286AED"/>
    <w:rsid w:val="00286B30"/>
    <w:rsid w:val="00286E99"/>
    <w:rsid w:val="00287013"/>
    <w:rsid w:val="00287901"/>
    <w:rsid w:val="00287AAB"/>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973F0"/>
    <w:rsid w:val="002A01EA"/>
    <w:rsid w:val="002A092A"/>
    <w:rsid w:val="002A0BB0"/>
    <w:rsid w:val="002A0E88"/>
    <w:rsid w:val="002A15A8"/>
    <w:rsid w:val="002A1A29"/>
    <w:rsid w:val="002A1C97"/>
    <w:rsid w:val="002A1CC3"/>
    <w:rsid w:val="002A1EA9"/>
    <w:rsid w:val="002A237C"/>
    <w:rsid w:val="002A254F"/>
    <w:rsid w:val="002A25A3"/>
    <w:rsid w:val="002A266D"/>
    <w:rsid w:val="002A28FC"/>
    <w:rsid w:val="002A296E"/>
    <w:rsid w:val="002A2DD0"/>
    <w:rsid w:val="002A2F0A"/>
    <w:rsid w:val="002A3056"/>
    <w:rsid w:val="002A42DD"/>
    <w:rsid w:val="002A47E6"/>
    <w:rsid w:val="002A4962"/>
    <w:rsid w:val="002A49DB"/>
    <w:rsid w:val="002A4A84"/>
    <w:rsid w:val="002A4AEA"/>
    <w:rsid w:val="002A508F"/>
    <w:rsid w:val="002A526D"/>
    <w:rsid w:val="002A5276"/>
    <w:rsid w:val="002A53D0"/>
    <w:rsid w:val="002A5533"/>
    <w:rsid w:val="002A57E4"/>
    <w:rsid w:val="002A57E8"/>
    <w:rsid w:val="002A582B"/>
    <w:rsid w:val="002A66EB"/>
    <w:rsid w:val="002A6762"/>
    <w:rsid w:val="002A689C"/>
    <w:rsid w:val="002A6C99"/>
    <w:rsid w:val="002A747F"/>
    <w:rsid w:val="002A7C23"/>
    <w:rsid w:val="002B0134"/>
    <w:rsid w:val="002B0D11"/>
    <w:rsid w:val="002B0E3C"/>
    <w:rsid w:val="002B10EC"/>
    <w:rsid w:val="002B1579"/>
    <w:rsid w:val="002B1A55"/>
    <w:rsid w:val="002B273C"/>
    <w:rsid w:val="002B2C4E"/>
    <w:rsid w:val="002B2FCA"/>
    <w:rsid w:val="002B35A2"/>
    <w:rsid w:val="002B3700"/>
    <w:rsid w:val="002B3875"/>
    <w:rsid w:val="002B40A0"/>
    <w:rsid w:val="002B454C"/>
    <w:rsid w:val="002B4A00"/>
    <w:rsid w:val="002B4CC3"/>
    <w:rsid w:val="002B4E98"/>
    <w:rsid w:val="002B576F"/>
    <w:rsid w:val="002B578F"/>
    <w:rsid w:val="002B5BB3"/>
    <w:rsid w:val="002B6517"/>
    <w:rsid w:val="002B6573"/>
    <w:rsid w:val="002B786B"/>
    <w:rsid w:val="002B7BB5"/>
    <w:rsid w:val="002C069F"/>
    <w:rsid w:val="002C0940"/>
    <w:rsid w:val="002C0B9F"/>
    <w:rsid w:val="002C0DED"/>
    <w:rsid w:val="002C15D0"/>
    <w:rsid w:val="002C18D7"/>
    <w:rsid w:val="002C1BA5"/>
    <w:rsid w:val="002C1F81"/>
    <w:rsid w:val="002C21A6"/>
    <w:rsid w:val="002C2294"/>
    <w:rsid w:val="002C234D"/>
    <w:rsid w:val="002C2B73"/>
    <w:rsid w:val="002C3181"/>
    <w:rsid w:val="002C336E"/>
    <w:rsid w:val="002C4C7B"/>
    <w:rsid w:val="002C4D73"/>
    <w:rsid w:val="002C4E64"/>
    <w:rsid w:val="002C52F8"/>
    <w:rsid w:val="002C5667"/>
    <w:rsid w:val="002C5A8F"/>
    <w:rsid w:val="002C5CF2"/>
    <w:rsid w:val="002C5E6E"/>
    <w:rsid w:val="002C5EED"/>
    <w:rsid w:val="002C686C"/>
    <w:rsid w:val="002C6F27"/>
    <w:rsid w:val="002C6F4B"/>
    <w:rsid w:val="002C72A3"/>
    <w:rsid w:val="002C75B8"/>
    <w:rsid w:val="002C78C9"/>
    <w:rsid w:val="002C78D5"/>
    <w:rsid w:val="002C7CCC"/>
    <w:rsid w:val="002D083C"/>
    <w:rsid w:val="002D08E3"/>
    <w:rsid w:val="002D19B2"/>
    <w:rsid w:val="002D1E91"/>
    <w:rsid w:val="002D2626"/>
    <w:rsid w:val="002D2EAF"/>
    <w:rsid w:val="002D3071"/>
    <w:rsid w:val="002D324E"/>
    <w:rsid w:val="002D39DB"/>
    <w:rsid w:val="002D3E38"/>
    <w:rsid w:val="002D4218"/>
    <w:rsid w:val="002D5613"/>
    <w:rsid w:val="002D5895"/>
    <w:rsid w:val="002D58F9"/>
    <w:rsid w:val="002D598C"/>
    <w:rsid w:val="002D5AB6"/>
    <w:rsid w:val="002D638B"/>
    <w:rsid w:val="002D63C8"/>
    <w:rsid w:val="002D673E"/>
    <w:rsid w:val="002D67B9"/>
    <w:rsid w:val="002D6AE0"/>
    <w:rsid w:val="002D6D8C"/>
    <w:rsid w:val="002D71DC"/>
    <w:rsid w:val="002D7E6F"/>
    <w:rsid w:val="002E09BD"/>
    <w:rsid w:val="002E0F8D"/>
    <w:rsid w:val="002E128A"/>
    <w:rsid w:val="002E1E56"/>
    <w:rsid w:val="002E247F"/>
    <w:rsid w:val="002E3753"/>
    <w:rsid w:val="002E391E"/>
    <w:rsid w:val="002E39A4"/>
    <w:rsid w:val="002E3B89"/>
    <w:rsid w:val="002E487F"/>
    <w:rsid w:val="002E4DF1"/>
    <w:rsid w:val="002E4E3B"/>
    <w:rsid w:val="002E554F"/>
    <w:rsid w:val="002E5568"/>
    <w:rsid w:val="002E56C2"/>
    <w:rsid w:val="002E574F"/>
    <w:rsid w:val="002E590F"/>
    <w:rsid w:val="002E5DB7"/>
    <w:rsid w:val="002E6A8F"/>
    <w:rsid w:val="002F073E"/>
    <w:rsid w:val="002F0747"/>
    <w:rsid w:val="002F119A"/>
    <w:rsid w:val="002F13B5"/>
    <w:rsid w:val="002F1A28"/>
    <w:rsid w:val="002F1FE4"/>
    <w:rsid w:val="002F200F"/>
    <w:rsid w:val="002F26D5"/>
    <w:rsid w:val="002F29D5"/>
    <w:rsid w:val="002F2F26"/>
    <w:rsid w:val="002F3072"/>
    <w:rsid w:val="002F3B25"/>
    <w:rsid w:val="002F3B62"/>
    <w:rsid w:val="002F3B76"/>
    <w:rsid w:val="002F4CD2"/>
    <w:rsid w:val="002F5500"/>
    <w:rsid w:val="002F5BEE"/>
    <w:rsid w:val="002F5C4A"/>
    <w:rsid w:val="002F6043"/>
    <w:rsid w:val="002F61EF"/>
    <w:rsid w:val="002F64A4"/>
    <w:rsid w:val="002F6D5C"/>
    <w:rsid w:val="002F712E"/>
    <w:rsid w:val="002F7744"/>
    <w:rsid w:val="002F7E11"/>
    <w:rsid w:val="002F7FCF"/>
    <w:rsid w:val="0030009B"/>
    <w:rsid w:val="00300146"/>
    <w:rsid w:val="00300251"/>
    <w:rsid w:val="003005AD"/>
    <w:rsid w:val="00300E29"/>
    <w:rsid w:val="00300FF4"/>
    <w:rsid w:val="00301015"/>
    <w:rsid w:val="0030144D"/>
    <w:rsid w:val="00301508"/>
    <w:rsid w:val="00301B1A"/>
    <w:rsid w:val="0030265B"/>
    <w:rsid w:val="0030298F"/>
    <w:rsid w:val="00302ACA"/>
    <w:rsid w:val="00302E14"/>
    <w:rsid w:val="0030323C"/>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111"/>
    <w:rsid w:val="0030685C"/>
    <w:rsid w:val="003079CD"/>
    <w:rsid w:val="00310195"/>
    <w:rsid w:val="003102DA"/>
    <w:rsid w:val="0031084C"/>
    <w:rsid w:val="00310BED"/>
    <w:rsid w:val="00310F2A"/>
    <w:rsid w:val="00311030"/>
    <w:rsid w:val="0031136F"/>
    <w:rsid w:val="0031199E"/>
    <w:rsid w:val="00311C5A"/>
    <w:rsid w:val="0031242A"/>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511"/>
    <w:rsid w:val="00320D3A"/>
    <w:rsid w:val="00321356"/>
    <w:rsid w:val="00321C8A"/>
    <w:rsid w:val="00321E01"/>
    <w:rsid w:val="00321E55"/>
    <w:rsid w:val="003225CF"/>
    <w:rsid w:val="003238C7"/>
    <w:rsid w:val="00323C19"/>
    <w:rsid w:val="003243BE"/>
    <w:rsid w:val="0032468F"/>
    <w:rsid w:val="00325011"/>
    <w:rsid w:val="003256A7"/>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2E6B"/>
    <w:rsid w:val="0033313D"/>
    <w:rsid w:val="00333667"/>
    <w:rsid w:val="003338E6"/>
    <w:rsid w:val="00334D59"/>
    <w:rsid w:val="00335010"/>
    <w:rsid w:val="0033505B"/>
    <w:rsid w:val="00335EE6"/>
    <w:rsid w:val="00335FEC"/>
    <w:rsid w:val="003370A3"/>
    <w:rsid w:val="003373B7"/>
    <w:rsid w:val="00337945"/>
    <w:rsid w:val="003403FF"/>
    <w:rsid w:val="00340BA4"/>
    <w:rsid w:val="00340C8F"/>
    <w:rsid w:val="00340D36"/>
    <w:rsid w:val="00340D8B"/>
    <w:rsid w:val="00340EC4"/>
    <w:rsid w:val="003412CF"/>
    <w:rsid w:val="0034162D"/>
    <w:rsid w:val="00341963"/>
    <w:rsid w:val="00341BCC"/>
    <w:rsid w:val="00342229"/>
    <w:rsid w:val="0034262F"/>
    <w:rsid w:val="003428A1"/>
    <w:rsid w:val="003436F7"/>
    <w:rsid w:val="00343B68"/>
    <w:rsid w:val="00343D03"/>
    <w:rsid w:val="00343F11"/>
    <w:rsid w:val="0034415C"/>
    <w:rsid w:val="00344AC8"/>
    <w:rsid w:val="00345860"/>
    <w:rsid w:val="00345D2A"/>
    <w:rsid w:val="00345FC9"/>
    <w:rsid w:val="00346104"/>
    <w:rsid w:val="00346867"/>
    <w:rsid w:val="00346EA6"/>
    <w:rsid w:val="00347127"/>
    <w:rsid w:val="00347625"/>
    <w:rsid w:val="00347634"/>
    <w:rsid w:val="00347A79"/>
    <w:rsid w:val="00347D96"/>
    <w:rsid w:val="00350174"/>
    <w:rsid w:val="003503F7"/>
    <w:rsid w:val="0035055C"/>
    <w:rsid w:val="0035061B"/>
    <w:rsid w:val="00350BEF"/>
    <w:rsid w:val="00350C75"/>
    <w:rsid w:val="0035137D"/>
    <w:rsid w:val="0035195E"/>
    <w:rsid w:val="00351A55"/>
    <w:rsid w:val="003527E7"/>
    <w:rsid w:val="00353359"/>
    <w:rsid w:val="003534B8"/>
    <w:rsid w:val="003535F9"/>
    <w:rsid w:val="00353680"/>
    <w:rsid w:val="0035378B"/>
    <w:rsid w:val="00353865"/>
    <w:rsid w:val="00353D5E"/>
    <w:rsid w:val="00353D8A"/>
    <w:rsid w:val="00353E32"/>
    <w:rsid w:val="00353F68"/>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0DCD"/>
    <w:rsid w:val="0036117A"/>
    <w:rsid w:val="003611CC"/>
    <w:rsid w:val="003612DD"/>
    <w:rsid w:val="00361BFB"/>
    <w:rsid w:val="00361DEF"/>
    <w:rsid w:val="00361EB1"/>
    <w:rsid w:val="003629C2"/>
    <w:rsid w:val="00362CCB"/>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A34"/>
    <w:rsid w:val="00366FEF"/>
    <w:rsid w:val="00367271"/>
    <w:rsid w:val="003701E5"/>
    <w:rsid w:val="00370BF6"/>
    <w:rsid w:val="00370D03"/>
    <w:rsid w:val="00371F9D"/>
    <w:rsid w:val="00372D10"/>
    <w:rsid w:val="0037324A"/>
    <w:rsid w:val="0037386B"/>
    <w:rsid w:val="003741BC"/>
    <w:rsid w:val="00374EBB"/>
    <w:rsid w:val="0037500C"/>
    <w:rsid w:val="00375130"/>
    <w:rsid w:val="003756C3"/>
    <w:rsid w:val="00376165"/>
    <w:rsid w:val="00376407"/>
    <w:rsid w:val="00376933"/>
    <w:rsid w:val="00377338"/>
    <w:rsid w:val="003777A3"/>
    <w:rsid w:val="00377AA3"/>
    <w:rsid w:val="00380305"/>
    <w:rsid w:val="0038051E"/>
    <w:rsid w:val="00380D82"/>
    <w:rsid w:val="00382342"/>
    <w:rsid w:val="00382DFF"/>
    <w:rsid w:val="00382FBE"/>
    <w:rsid w:val="00383811"/>
    <w:rsid w:val="00383CBC"/>
    <w:rsid w:val="00383F48"/>
    <w:rsid w:val="003840CC"/>
    <w:rsid w:val="00384EDF"/>
    <w:rsid w:val="0038534B"/>
    <w:rsid w:val="00386025"/>
    <w:rsid w:val="00386BED"/>
    <w:rsid w:val="00386E62"/>
    <w:rsid w:val="003872D9"/>
    <w:rsid w:val="0038787D"/>
    <w:rsid w:val="003878CD"/>
    <w:rsid w:val="0039028F"/>
    <w:rsid w:val="00390EC2"/>
    <w:rsid w:val="003911C7"/>
    <w:rsid w:val="003911FB"/>
    <w:rsid w:val="003915E0"/>
    <w:rsid w:val="00391DAF"/>
    <w:rsid w:val="003920F6"/>
    <w:rsid w:val="003924C0"/>
    <w:rsid w:val="003925B1"/>
    <w:rsid w:val="00392706"/>
    <w:rsid w:val="00392AED"/>
    <w:rsid w:val="00393442"/>
    <w:rsid w:val="00393575"/>
    <w:rsid w:val="0039398A"/>
    <w:rsid w:val="003941AB"/>
    <w:rsid w:val="00394D0E"/>
    <w:rsid w:val="00394E19"/>
    <w:rsid w:val="003951E6"/>
    <w:rsid w:val="00395625"/>
    <w:rsid w:val="00396C9C"/>
    <w:rsid w:val="003971BE"/>
    <w:rsid w:val="003972D5"/>
    <w:rsid w:val="0039753D"/>
    <w:rsid w:val="00397D4D"/>
    <w:rsid w:val="003A03EC"/>
    <w:rsid w:val="003A0889"/>
    <w:rsid w:val="003A0DBA"/>
    <w:rsid w:val="003A15ED"/>
    <w:rsid w:val="003A16FC"/>
    <w:rsid w:val="003A191F"/>
    <w:rsid w:val="003A1B84"/>
    <w:rsid w:val="003A1EA4"/>
    <w:rsid w:val="003A2480"/>
    <w:rsid w:val="003A263C"/>
    <w:rsid w:val="003A2749"/>
    <w:rsid w:val="003A27BC"/>
    <w:rsid w:val="003A30F8"/>
    <w:rsid w:val="003A36D3"/>
    <w:rsid w:val="003A3814"/>
    <w:rsid w:val="003A3CD8"/>
    <w:rsid w:val="003A420B"/>
    <w:rsid w:val="003A45B4"/>
    <w:rsid w:val="003A5DC9"/>
    <w:rsid w:val="003A5FB5"/>
    <w:rsid w:val="003A5FBF"/>
    <w:rsid w:val="003A6297"/>
    <w:rsid w:val="003A6815"/>
    <w:rsid w:val="003A689E"/>
    <w:rsid w:val="003A68B2"/>
    <w:rsid w:val="003A6B95"/>
    <w:rsid w:val="003A6C05"/>
    <w:rsid w:val="003A6D34"/>
    <w:rsid w:val="003A6F3C"/>
    <w:rsid w:val="003A71EC"/>
    <w:rsid w:val="003A7440"/>
    <w:rsid w:val="003A745F"/>
    <w:rsid w:val="003A7993"/>
    <w:rsid w:val="003A7B98"/>
    <w:rsid w:val="003B04EB"/>
    <w:rsid w:val="003B058E"/>
    <w:rsid w:val="003B06C5"/>
    <w:rsid w:val="003B0BF9"/>
    <w:rsid w:val="003B0C16"/>
    <w:rsid w:val="003B1B2D"/>
    <w:rsid w:val="003B246F"/>
    <w:rsid w:val="003B290B"/>
    <w:rsid w:val="003B2FBC"/>
    <w:rsid w:val="003B2FF5"/>
    <w:rsid w:val="003B3764"/>
    <w:rsid w:val="003B393A"/>
    <w:rsid w:val="003B397D"/>
    <w:rsid w:val="003B3A8B"/>
    <w:rsid w:val="003B3F4B"/>
    <w:rsid w:val="003B421D"/>
    <w:rsid w:val="003B44FE"/>
    <w:rsid w:val="003B4581"/>
    <w:rsid w:val="003B460D"/>
    <w:rsid w:val="003B47B3"/>
    <w:rsid w:val="003B490A"/>
    <w:rsid w:val="003B49A8"/>
    <w:rsid w:val="003B4D0B"/>
    <w:rsid w:val="003B5310"/>
    <w:rsid w:val="003B54B4"/>
    <w:rsid w:val="003B555C"/>
    <w:rsid w:val="003B556E"/>
    <w:rsid w:val="003B5684"/>
    <w:rsid w:val="003B5BE0"/>
    <w:rsid w:val="003B7867"/>
    <w:rsid w:val="003B7923"/>
    <w:rsid w:val="003B7A52"/>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3F2F"/>
    <w:rsid w:val="003C3F3E"/>
    <w:rsid w:val="003C4129"/>
    <w:rsid w:val="003C48BC"/>
    <w:rsid w:val="003C4A2F"/>
    <w:rsid w:val="003C5967"/>
    <w:rsid w:val="003C5A1C"/>
    <w:rsid w:val="003C641D"/>
    <w:rsid w:val="003C65BB"/>
    <w:rsid w:val="003C65FC"/>
    <w:rsid w:val="003C7316"/>
    <w:rsid w:val="003C7CD6"/>
    <w:rsid w:val="003C7E7C"/>
    <w:rsid w:val="003D063B"/>
    <w:rsid w:val="003D0D91"/>
    <w:rsid w:val="003D1094"/>
    <w:rsid w:val="003D10C0"/>
    <w:rsid w:val="003D14C9"/>
    <w:rsid w:val="003D1708"/>
    <w:rsid w:val="003D1754"/>
    <w:rsid w:val="003D187D"/>
    <w:rsid w:val="003D1B3A"/>
    <w:rsid w:val="003D1ED2"/>
    <w:rsid w:val="003D1EED"/>
    <w:rsid w:val="003D238A"/>
    <w:rsid w:val="003D2A56"/>
    <w:rsid w:val="003D2D1C"/>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507"/>
    <w:rsid w:val="003D7B1A"/>
    <w:rsid w:val="003D7BA7"/>
    <w:rsid w:val="003D7F27"/>
    <w:rsid w:val="003E0189"/>
    <w:rsid w:val="003E0BE3"/>
    <w:rsid w:val="003E0D23"/>
    <w:rsid w:val="003E0F91"/>
    <w:rsid w:val="003E0FD0"/>
    <w:rsid w:val="003E1E06"/>
    <w:rsid w:val="003E1EBF"/>
    <w:rsid w:val="003E237E"/>
    <w:rsid w:val="003E303B"/>
    <w:rsid w:val="003E3308"/>
    <w:rsid w:val="003E36AE"/>
    <w:rsid w:val="003E37D0"/>
    <w:rsid w:val="003E382F"/>
    <w:rsid w:val="003E3B2C"/>
    <w:rsid w:val="003E3CC7"/>
    <w:rsid w:val="003E4B61"/>
    <w:rsid w:val="003E6B4F"/>
    <w:rsid w:val="003E7253"/>
    <w:rsid w:val="003E7599"/>
    <w:rsid w:val="003E7617"/>
    <w:rsid w:val="003E7A58"/>
    <w:rsid w:val="003E7BEF"/>
    <w:rsid w:val="003E7F9D"/>
    <w:rsid w:val="003F00B5"/>
    <w:rsid w:val="003F023D"/>
    <w:rsid w:val="003F06FE"/>
    <w:rsid w:val="003F1572"/>
    <w:rsid w:val="003F2995"/>
    <w:rsid w:val="003F2C23"/>
    <w:rsid w:val="003F2EA9"/>
    <w:rsid w:val="003F3784"/>
    <w:rsid w:val="003F3E31"/>
    <w:rsid w:val="003F3E56"/>
    <w:rsid w:val="003F3F2E"/>
    <w:rsid w:val="003F4145"/>
    <w:rsid w:val="003F45BF"/>
    <w:rsid w:val="003F490E"/>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2C71"/>
    <w:rsid w:val="004031F3"/>
    <w:rsid w:val="004032B8"/>
    <w:rsid w:val="004033CB"/>
    <w:rsid w:val="0040343F"/>
    <w:rsid w:val="00403844"/>
    <w:rsid w:val="004038A6"/>
    <w:rsid w:val="00403EB3"/>
    <w:rsid w:val="00403EE5"/>
    <w:rsid w:val="004046BC"/>
    <w:rsid w:val="004049B6"/>
    <w:rsid w:val="00404BBF"/>
    <w:rsid w:val="00405545"/>
    <w:rsid w:val="004056C0"/>
    <w:rsid w:val="00405D13"/>
    <w:rsid w:val="004066A6"/>
    <w:rsid w:val="004066D0"/>
    <w:rsid w:val="00406CFD"/>
    <w:rsid w:val="004073F9"/>
    <w:rsid w:val="004074BC"/>
    <w:rsid w:val="00407A47"/>
    <w:rsid w:val="00410209"/>
    <w:rsid w:val="00410236"/>
    <w:rsid w:val="00410653"/>
    <w:rsid w:val="00410A27"/>
    <w:rsid w:val="00410CAC"/>
    <w:rsid w:val="00410F59"/>
    <w:rsid w:val="004113FF"/>
    <w:rsid w:val="004118B9"/>
    <w:rsid w:val="004125B9"/>
    <w:rsid w:val="00412AED"/>
    <w:rsid w:val="0041311C"/>
    <w:rsid w:val="00413178"/>
    <w:rsid w:val="0041339D"/>
    <w:rsid w:val="004135C0"/>
    <w:rsid w:val="0041389F"/>
    <w:rsid w:val="004142E9"/>
    <w:rsid w:val="00414421"/>
    <w:rsid w:val="00414C53"/>
    <w:rsid w:val="0041557C"/>
    <w:rsid w:val="00415D7A"/>
    <w:rsid w:val="00416373"/>
    <w:rsid w:val="004169B0"/>
    <w:rsid w:val="00416C0C"/>
    <w:rsid w:val="00416C32"/>
    <w:rsid w:val="00417286"/>
    <w:rsid w:val="004175BC"/>
    <w:rsid w:val="00417878"/>
    <w:rsid w:val="00417ECE"/>
    <w:rsid w:val="004202E4"/>
    <w:rsid w:val="00420911"/>
    <w:rsid w:val="00421116"/>
    <w:rsid w:val="004212A1"/>
    <w:rsid w:val="004214FE"/>
    <w:rsid w:val="004215CC"/>
    <w:rsid w:val="00421AAB"/>
    <w:rsid w:val="00423382"/>
    <w:rsid w:val="00423A7A"/>
    <w:rsid w:val="00423F88"/>
    <w:rsid w:val="0042485A"/>
    <w:rsid w:val="00425389"/>
    <w:rsid w:val="004255F9"/>
    <w:rsid w:val="00425789"/>
    <w:rsid w:val="004258C4"/>
    <w:rsid w:val="00425C3E"/>
    <w:rsid w:val="00426505"/>
    <w:rsid w:val="004268B0"/>
    <w:rsid w:val="00426AD7"/>
    <w:rsid w:val="00426B85"/>
    <w:rsid w:val="00426F28"/>
    <w:rsid w:val="00427222"/>
    <w:rsid w:val="004277A0"/>
    <w:rsid w:val="004303D9"/>
    <w:rsid w:val="00430E2D"/>
    <w:rsid w:val="0043165B"/>
    <w:rsid w:val="004326D5"/>
    <w:rsid w:val="004339AE"/>
    <w:rsid w:val="00433A4D"/>
    <w:rsid w:val="00433CBB"/>
    <w:rsid w:val="004340DB"/>
    <w:rsid w:val="0043434F"/>
    <w:rsid w:val="004343D5"/>
    <w:rsid w:val="00434B62"/>
    <w:rsid w:val="00434C5F"/>
    <w:rsid w:val="00435889"/>
    <w:rsid w:val="00436495"/>
    <w:rsid w:val="0043783C"/>
    <w:rsid w:val="004400EF"/>
    <w:rsid w:val="00440140"/>
    <w:rsid w:val="004402E5"/>
    <w:rsid w:val="00440329"/>
    <w:rsid w:val="004416C2"/>
    <w:rsid w:val="00441AA4"/>
    <w:rsid w:val="00442728"/>
    <w:rsid w:val="00442768"/>
    <w:rsid w:val="00442D5B"/>
    <w:rsid w:val="0044399D"/>
    <w:rsid w:val="00443B5A"/>
    <w:rsid w:val="004442CC"/>
    <w:rsid w:val="004446D1"/>
    <w:rsid w:val="0044522B"/>
    <w:rsid w:val="0044522F"/>
    <w:rsid w:val="004452D6"/>
    <w:rsid w:val="00445653"/>
    <w:rsid w:val="00445C73"/>
    <w:rsid w:val="00445DA1"/>
    <w:rsid w:val="00445F52"/>
    <w:rsid w:val="004463FF"/>
    <w:rsid w:val="0044656B"/>
    <w:rsid w:val="00446836"/>
    <w:rsid w:val="00446CBE"/>
    <w:rsid w:val="00446CF4"/>
    <w:rsid w:val="00447479"/>
    <w:rsid w:val="004475C6"/>
    <w:rsid w:val="0044785F"/>
    <w:rsid w:val="0044795A"/>
    <w:rsid w:val="00450215"/>
    <w:rsid w:val="00450264"/>
    <w:rsid w:val="004503DE"/>
    <w:rsid w:val="00450DAC"/>
    <w:rsid w:val="00450F86"/>
    <w:rsid w:val="0045180F"/>
    <w:rsid w:val="00451C57"/>
    <w:rsid w:val="00451FAC"/>
    <w:rsid w:val="00452124"/>
    <w:rsid w:val="004521FB"/>
    <w:rsid w:val="00452734"/>
    <w:rsid w:val="00452E4D"/>
    <w:rsid w:val="00453256"/>
    <w:rsid w:val="0045384F"/>
    <w:rsid w:val="00453969"/>
    <w:rsid w:val="00453CF3"/>
    <w:rsid w:val="00453DDA"/>
    <w:rsid w:val="004543CA"/>
    <w:rsid w:val="004544E7"/>
    <w:rsid w:val="004547C5"/>
    <w:rsid w:val="004549F7"/>
    <w:rsid w:val="00454D39"/>
    <w:rsid w:val="00454D55"/>
    <w:rsid w:val="00454E2C"/>
    <w:rsid w:val="00454E90"/>
    <w:rsid w:val="004550F9"/>
    <w:rsid w:val="0045581E"/>
    <w:rsid w:val="0045676A"/>
    <w:rsid w:val="004567CF"/>
    <w:rsid w:val="00456A9B"/>
    <w:rsid w:val="00457074"/>
    <w:rsid w:val="004572D8"/>
    <w:rsid w:val="00457FCF"/>
    <w:rsid w:val="00460859"/>
    <w:rsid w:val="004609C8"/>
    <w:rsid w:val="00460D8E"/>
    <w:rsid w:val="004612B4"/>
    <w:rsid w:val="00461E10"/>
    <w:rsid w:val="00461E94"/>
    <w:rsid w:val="0046263F"/>
    <w:rsid w:val="00462860"/>
    <w:rsid w:val="00462A6F"/>
    <w:rsid w:val="00462D04"/>
    <w:rsid w:val="00463180"/>
    <w:rsid w:val="004632BC"/>
    <w:rsid w:val="0046380A"/>
    <w:rsid w:val="00463884"/>
    <w:rsid w:val="004639F6"/>
    <w:rsid w:val="0046459C"/>
    <w:rsid w:val="00464BD5"/>
    <w:rsid w:val="00465155"/>
    <w:rsid w:val="0046539A"/>
    <w:rsid w:val="00465883"/>
    <w:rsid w:val="00465A0B"/>
    <w:rsid w:val="00466DCC"/>
    <w:rsid w:val="00466F07"/>
    <w:rsid w:val="00467139"/>
    <w:rsid w:val="0046721E"/>
    <w:rsid w:val="00467A25"/>
    <w:rsid w:val="00467C77"/>
    <w:rsid w:val="00467DAF"/>
    <w:rsid w:val="0047012D"/>
    <w:rsid w:val="00470949"/>
    <w:rsid w:val="0047156E"/>
    <w:rsid w:val="00471601"/>
    <w:rsid w:val="0047167F"/>
    <w:rsid w:val="00471D70"/>
    <w:rsid w:val="00471D98"/>
    <w:rsid w:val="00471FE8"/>
    <w:rsid w:val="004727C2"/>
    <w:rsid w:val="00473102"/>
    <w:rsid w:val="00473226"/>
    <w:rsid w:val="0047330F"/>
    <w:rsid w:val="00473660"/>
    <w:rsid w:val="004740E7"/>
    <w:rsid w:val="0047484A"/>
    <w:rsid w:val="00474CA6"/>
    <w:rsid w:val="00475506"/>
    <w:rsid w:val="00475936"/>
    <w:rsid w:val="00475AE0"/>
    <w:rsid w:val="00475B28"/>
    <w:rsid w:val="00475CC7"/>
    <w:rsid w:val="00475E6A"/>
    <w:rsid w:val="00476176"/>
    <w:rsid w:val="00476348"/>
    <w:rsid w:val="00476B5C"/>
    <w:rsid w:val="00477173"/>
    <w:rsid w:val="00477307"/>
    <w:rsid w:val="00477690"/>
    <w:rsid w:val="00477EA8"/>
    <w:rsid w:val="0048011C"/>
    <w:rsid w:val="0048021D"/>
    <w:rsid w:val="0048038B"/>
    <w:rsid w:val="00481987"/>
    <w:rsid w:val="00481C38"/>
    <w:rsid w:val="00482619"/>
    <w:rsid w:val="00482A9C"/>
    <w:rsid w:val="00483F8C"/>
    <w:rsid w:val="00484645"/>
    <w:rsid w:val="00484772"/>
    <w:rsid w:val="0048495B"/>
    <w:rsid w:val="00484AB4"/>
    <w:rsid w:val="00484ACC"/>
    <w:rsid w:val="00484B1E"/>
    <w:rsid w:val="004851B9"/>
    <w:rsid w:val="004864E4"/>
    <w:rsid w:val="004865D5"/>
    <w:rsid w:val="00486C39"/>
    <w:rsid w:val="00487678"/>
    <w:rsid w:val="004904C3"/>
    <w:rsid w:val="0049063B"/>
    <w:rsid w:val="00490892"/>
    <w:rsid w:val="0049148C"/>
    <w:rsid w:val="0049180A"/>
    <w:rsid w:val="004921C3"/>
    <w:rsid w:val="004923CE"/>
    <w:rsid w:val="00492804"/>
    <w:rsid w:val="00492B7C"/>
    <w:rsid w:val="00492BD4"/>
    <w:rsid w:val="00492FB1"/>
    <w:rsid w:val="0049340B"/>
    <w:rsid w:val="00493A11"/>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42A"/>
    <w:rsid w:val="004A1B6B"/>
    <w:rsid w:val="004A1C21"/>
    <w:rsid w:val="004A1FAC"/>
    <w:rsid w:val="004A2AD0"/>
    <w:rsid w:val="004A2F80"/>
    <w:rsid w:val="004A4068"/>
    <w:rsid w:val="004A4547"/>
    <w:rsid w:val="004A468D"/>
    <w:rsid w:val="004A4DED"/>
    <w:rsid w:val="004A4DEF"/>
    <w:rsid w:val="004A5092"/>
    <w:rsid w:val="004A543A"/>
    <w:rsid w:val="004A5954"/>
    <w:rsid w:val="004A5A88"/>
    <w:rsid w:val="004A5C11"/>
    <w:rsid w:val="004A5E1D"/>
    <w:rsid w:val="004A6164"/>
    <w:rsid w:val="004B023C"/>
    <w:rsid w:val="004B0285"/>
    <w:rsid w:val="004B02A4"/>
    <w:rsid w:val="004B073C"/>
    <w:rsid w:val="004B1123"/>
    <w:rsid w:val="004B1144"/>
    <w:rsid w:val="004B14E9"/>
    <w:rsid w:val="004B17D3"/>
    <w:rsid w:val="004B1A92"/>
    <w:rsid w:val="004B2036"/>
    <w:rsid w:val="004B22A0"/>
    <w:rsid w:val="004B29CC"/>
    <w:rsid w:val="004B29FA"/>
    <w:rsid w:val="004B2A6E"/>
    <w:rsid w:val="004B2C47"/>
    <w:rsid w:val="004B30E2"/>
    <w:rsid w:val="004B3825"/>
    <w:rsid w:val="004B3FFB"/>
    <w:rsid w:val="004B41B5"/>
    <w:rsid w:val="004B4438"/>
    <w:rsid w:val="004B45B8"/>
    <w:rsid w:val="004B59CC"/>
    <w:rsid w:val="004B5EBD"/>
    <w:rsid w:val="004B6181"/>
    <w:rsid w:val="004B6723"/>
    <w:rsid w:val="004B70FA"/>
    <w:rsid w:val="004B731F"/>
    <w:rsid w:val="004B74F5"/>
    <w:rsid w:val="004B7759"/>
    <w:rsid w:val="004B7BEC"/>
    <w:rsid w:val="004B7DB9"/>
    <w:rsid w:val="004C02B0"/>
    <w:rsid w:val="004C0C6C"/>
    <w:rsid w:val="004C0D03"/>
    <w:rsid w:val="004C0D58"/>
    <w:rsid w:val="004C1321"/>
    <w:rsid w:val="004C1626"/>
    <w:rsid w:val="004C16AA"/>
    <w:rsid w:val="004C1756"/>
    <w:rsid w:val="004C1B18"/>
    <w:rsid w:val="004C1DCC"/>
    <w:rsid w:val="004C24F6"/>
    <w:rsid w:val="004C2987"/>
    <w:rsid w:val="004C2ECE"/>
    <w:rsid w:val="004C3057"/>
    <w:rsid w:val="004C35DA"/>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533"/>
    <w:rsid w:val="004D38F9"/>
    <w:rsid w:val="004D3959"/>
    <w:rsid w:val="004D40DC"/>
    <w:rsid w:val="004D421C"/>
    <w:rsid w:val="004D443D"/>
    <w:rsid w:val="004D4809"/>
    <w:rsid w:val="004D4D86"/>
    <w:rsid w:val="004D56FC"/>
    <w:rsid w:val="004D5AB7"/>
    <w:rsid w:val="004D5C9D"/>
    <w:rsid w:val="004D5CF8"/>
    <w:rsid w:val="004D5D9C"/>
    <w:rsid w:val="004D5F78"/>
    <w:rsid w:val="004D6119"/>
    <w:rsid w:val="004D624E"/>
    <w:rsid w:val="004D64C5"/>
    <w:rsid w:val="004D6A4A"/>
    <w:rsid w:val="004D6C83"/>
    <w:rsid w:val="004D6EEB"/>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BA9"/>
    <w:rsid w:val="004E3E6D"/>
    <w:rsid w:val="004E40D1"/>
    <w:rsid w:val="004E42C1"/>
    <w:rsid w:val="004E433D"/>
    <w:rsid w:val="004E4414"/>
    <w:rsid w:val="004E4933"/>
    <w:rsid w:val="004E4B7B"/>
    <w:rsid w:val="004E516D"/>
    <w:rsid w:val="004E58CD"/>
    <w:rsid w:val="004E656D"/>
    <w:rsid w:val="004E6B57"/>
    <w:rsid w:val="004E6F34"/>
    <w:rsid w:val="004E79CF"/>
    <w:rsid w:val="004E7CFF"/>
    <w:rsid w:val="004F008A"/>
    <w:rsid w:val="004F027F"/>
    <w:rsid w:val="004F0879"/>
    <w:rsid w:val="004F0E11"/>
    <w:rsid w:val="004F12AF"/>
    <w:rsid w:val="004F14AC"/>
    <w:rsid w:val="004F1776"/>
    <w:rsid w:val="004F2698"/>
    <w:rsid w:val="004F291B"/>
    <w:rsid w:val="004F2CC5"/>
    <w:rsid w:val="004F2F29"/>
    <w:rsid w:val="004F396D"/>
    <w:rsid w:val="004F3A95"/>
    <w:rsid w:val="004F3F12"/>
    <w:rsid w:val="004F4160"/>
    <w:rsid w:val="004F4628"/>
    <w:rsid w:val="004F5052"/>
    <w:rsid w:val="004F5453"/>
    <w:rsid w:val="004F58A3"/>
    <w:rsid w:val="004F5CD9"/>
    <w:rsid w:val="004F65ED"/>
    <w:rsid w:val="004F6697"/>
    <w:rsid w:val="004F675C"/>
    <w:rsid w:val="004F6CB1"/>
    <w:rsid w:val="004F6CE6"/>
    <w:rsid w:val="004F6FB6"/>
    <w:rsid w:val="004F733E"/>
    <w:rsid w:val="004F7CEB"/>
    <w:rsid w:val="004F7E9F"/>
    <w:rsid w:val="005000F2"/>
    <w:rsid w:val="00500817"/>
    <w:rsid w:val="005008F4"/>
    <w:rsid w:val="005013A7"/>
    <w:rsid w:val="00501554"/>
    <w:rsid w:val="00501882"/>
    <w:rsid w:val="005023F5"/>
    <w:rsid w:val="00502682"/>
    <w:rsid w:val="005033D5"/>
    <w:rsid w:val="00503C4E"/>
    <w:rsid w:val="0050468A"/>
    <w:rsid w:val="0050472A"/>
    <w:rsid w:val="00504B9A"/>
    <w:rsid w:val="00504DCE"/>
    <w:rsid w:val="00505988"/>
    <w:rsid w:val="00505E77"/>
    <w:rsid w:val="00505EDA"/>
    <w:rsid w:val="005061BB"/>
    <w:rsid w:val="00506481"/>
    <w:rsid w:val="005072A0"/>
    <w:rsid w:val="00507A86"/>
    <w:rsid w:val="00507D28"/>
    <w:rsid w:val="0051001C"/>
    <w:rsid w:val="005101A2"/>
    <w:rsid w:val="005101CB"/>
    <w:rsid w:val="005104C2"/>
    <w:rsid w:val="005104E5"/>
    <w:rsid w:val="0051057C"/>
    <w:rsid w:val="00510EC5"/>
    <w:rsid w:val="0051133C"/>
    <w:rsid w:val="005116A1"/>
    <w:rsid w:val="005121B5"/>
    <w:rsid w:val="00512370"/>
    <w:rsid w:val="005124DD"/>
    <w:rsid w:val="005124FE"/>
    <w:rsid w:val="005127EC"/>
    <w:rsid w:val="00512B83"/>
    <w:rsid w:val="00513368"/>
    <w:rsid w:val="00513403"/>
    <w:rsid w:val="0051383F"/>
    <w:rsid w:val="00513B5A"/>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17E94"/>
    <w:rsid w:val="005200C4"/>
    <w:rsid w:val="00520515"/>
    <w:rsid w:val="00521244"/>
    <w:rsid w:val="00521537"/>
    <w:rsid w:val="00521B18"/>
    <w:rsid w:val="00522F53"/>
    <w:rsid w:val="00523328"/>
    <w:rsid w:val="00523732"/>
    <w:rsid w:val="005238A1"/>
    <w:rsid w:val="00523E01"/>
    <w:rsid w:val="0052416E"/>
    <w:rsid w:val="00525CE1"/>
    <w:rsid w:val="005266CF"/>
    <w:rsid w:val="00526CDB"/>
    <w:rsid w:val="00526DD6"/>
    <w:rsid w:val="005271BF"/>
    <w:rsid w:val="005271D2"/>
    <w:rsid w:val="00527344"/>
    <w:rsid w:val="00527637"/>
    <w:rsid w:val="005277B6"/>
    <w:rsid w:val="00527D06"/>
    <w:rsid w:val="0053023C"/>
    <w:rsid w:val="00530742"/>
    <w:rsid w:val="00530937"/>
    <w:rsid w:val="00530D1C"/>
    <w:rsid w:val="005315CB"/>
    <w:rsid w:val="00531E0D"/>
    <w:rsid w:val="00531E1F"/>
    <w:rsid w:val="005322B5"/>
    <w:rsid w:val="00532563"/>
    <w:rsid w:val="005330DA"/>
    <w:rsid w:val="0053316B"/>
    <w:rsid w:val="005346E7"/>
    <w:rsid w:val="005347A5"/>
    <w:rsid w:val="00534ADA"/>
    <w:rsid w:val="00535534"/>
    <w:rsid w:val="0053555B"/>
    <w:rsid w:val="005355C0"/>
    <w:rsid w:val="005356A1"/>
    <w:rsid w:val="00535AEA"/>
    <w:rsid w:val="00536018"/>
    <w:rsid w:val="005361C4"/>
    <w:rsid w:val="005372A8"/>
    <w:rsid w:val="00540354"/>
    <w:rsid w:val="0054061C"/>
    <w:rsid w:val="0054067A"/>
    <w:rsid w:val="00540C54"/>
    <w:rsid w:val="00540E02"/>
    <w:rsid w:val="0054121F"/>
    <w:rsid w:val="00541691"/>
    <w:rsid w:val="00542431"/>
    <w:rsid w:val="0054253D"/>
    <w:rsid w:val="005426DC"/>
    <w:rsid w:val="00542873"/>
    <w:rsid w:val="00542CD6"/>
    <w:rsid w:val="0054391E"/>
    <w:rsid w:val="00543CF0"/>
    <w:rsid w:val="00543DF9"/>
    <w:rsid w:val="005441E6"/>
    <w:rsid w:val="0054429E"/>
    <w:rsid w:val="005444B3"/>
    <w:rsid w:val="00544509"/>
    <w:rsid w:val="005448C8"/>
    <w:rsid w:val="005449CF"/>
    <w:rsid w:val="00545287"/>
    <w:rsid w:val="005453C6"/>
    <w:rsid w:val="00545848"/>
    <w:rsid w:val="00545C0A"/>
    <w:rsid w:val="00545C22"/>
    <w:rsid w:val="00545C5A"/>
    <w:rsid w:val="00545EFE"/>
    <w:rsid w:val="0054657A"/>
    <w:rsid w:val="005468D7"/>
    <w:rsid w:val="00546F9A"/>
    <w:rsid w:val="005471FD"/>
    <w:rsid w:val="0054759F"/>
    <w:rsid w:val="0054781C"/>
    <w:rsid w:val="00550BC8"/>
    <w:rsid w:val="0055135B"/>
    <w:rsid w:val="005519A3"/>
    <w:rsid w:val="00551A12"/>
    <w:rsid w:val="00551E26"/>
    <w:rsid w:val="00551E4A"/>
    <w:rsid w:val="00551F5E"/>
    <w:rsid w:val="00552082"/>
    <w:rsid w:val="00552A0C"/>
    <w:rsid w:val="00552DAB"/>
    <w:rsid w:val="00552DD4"/>
    <w:rsid w:val="005530D4"/>
    <w:rsid w:val="0055349F"/>
    <w:rsid w:val="00553636"/>
    <w:rsid w:val="0055364C"/>
    <w:rsid w:val="005540D4"/>
    <w:rsid w:val="00554607"/>
    <w:rsid w:val="00554F16"/>
    <w:rsid w:val="00555141"/>
    <w:rsid w:val="0055536F"/>
    <w:rsid w:val="00555E9E"/>
    <w:rsid w:val="00555FA6"/>
    <w:rsid w:val="005560AE"/>
    <w:rsid w:val="00556A9F"/>
    <w:rsid w:val="00556EA9"/>
    <w:rsid w:val="00557405"/>
    <w:rsid w:val="005576C7"/>
    <w:rsid w:val="0056071C"/>
    <w:rsid w:val="00560C55"/>
    <w:rsid w:val="00560EAD"/>
    <w:rsid w:val="00560F9F"/>
    <w:rsid w:val="005615C2"/>
    <w:rsid w:val="00561744"/>
    <w:rsid w:val="00561780"/>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A6F"/>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3C60"/>
    <w:rsid w:val="00574225"/>
    <w:rsid w:val="00574D12"/>
    <w:rsid w:val="00575106"/>
    <w:rsid w:val="00575472"/>
    <w:rsid w:val="00575A34"/>
    <w:rsid w:val="00575AF6"/>
    <w:rsid w:val="0057666F"/>
    <w:rsid w:val="00576E75"/>
    <w:rsid w:val="00576F82"/>
    <w:rsid w:val="00577427"/>
    <w:rsid w:val="00577A1B"/>
    <w:rsid w:val="00577B6C"/>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E53"/>
    <w:rsid w:val="00583F42"/>
    <w:rsid w:val="005841DE"/>
    <w:rsid w:val="00584532"/>
    <w:rsid w:val="005855D6"/>
    <w:rsid w:val="00585756"/>
    <w:rsid w:val="005857F0"/>
    <w:rsid w:val="00585D1B"/>
    <w:rsid w:val="00586D63"/>
    <w:rsid w:val="00586E97"/>
    <w:rsid w:val="0058722B"/>
    <w:rsid w:val="00587352"/>
    <w:rsid w:val="00587579"/>
    <w:rsid w:val="005879AE"/>
    <w:rsid w:val="00587F0C"/>
    <w:rsid w:val="005904AD"/>
    <w:rsid w:val="005904CE"/>
    <w:rsid w:val="005913B3"/>
    <w:rsid w:val="0059171C"/>
    <w:rsid w:val="00591B7D"/>
    <w:rsid w:val="00591EEE"/>
    <w:rsid w:val="00592538"/>
    <w:rsid w:val="0059278E"/>
    <w:rsid w:val="00592B63"/>
    <w:rsid w:val="00592DA2"/>
    <w:rsid w:val="00592DC5"/>
    <w:rsid w:val="005938B8"/>
    <w:rsid w:val="005945F1"/>
    <w:rsid w:val="00594772"/>
    <w:rsid w:val="00594EB4"/>
    <w:rsid w:val="005954B7"/>
    <w:rsid w:val="00595D03"/>
    <w:rsid w:val="00595FB5"/>
    <w:rsid w:val="00596027"/>
    <w:rsid w:val="00596165"/>
    <w:rsid w:val="0059673E"/>
    <w:rsid w:val="00596972"/>
    <w:rsid w:val="00597080"/>
    <w:rsid w:val="005A05D0"/>
    <w:rsid w:val="005A0A99"/>
    <w:rsid w:val="005A1E3B"/>
    <w:rsid w:val="005A1FBB"/>
    <w:rsid w:val="005A2070"/>
    <w:rsid w:val="005A25C2"/>
    <w:rsid w:val="005A268B"/>
    <w:rsid w:val="005A2725"/>
    <w:rsid w:val="005A30B2"/>
    <w:rsid w:val="005A3203"/>
    <w:rsid w:val="005A333D"/>
    <w:rsid w:val="005A40D3"/>
    <w:rsid w:val="005A4611"/>
    <w:rsid w:val="005A5A00"/>
    <w:rsid w:val="005A5D52"/>
    <w:rsid w:val="005A6AF7"/>
    <w:rsid w:val="005A6CF0"/>
    <w:rsid w:val="005A7D61"/>
    <w:rsid w:val="005B0190"/>
    <w:rsid w:val="005B0B66"/>
    <w:rsid w:val="005B13CE"/>
    <w:rsid w:val="005B1526"/>
    <w:rsid w:val="005B1C82"/>
    <w:rsid w:val="005B1F7E"/>
    <w:rsid w:val="005B2814"/>
    <w:rsid w:val="005B2B56"/>
    <w:rsid w:val="005B3468"/>
    <w:rsid w:val="005B3525"/>
    <w:rsid w:val="005B4918"/>
    <w:rsid w:val="005B4AAC"/>
    <w:rsid w:val="005B51E6"/>
    <w:rsid w:val="005B5506"/>
    <w:rsid w:val="005B55C5"/>
    <w:rsid w:val="005B5B86"/>
    <w:rsid w:val="005B640D"/>
    <w:rsid w:val="005B71AD"/>
    <w:rsid w:val="005B77F4"/>
    <w:rsid w:val="005B7902"/>
    <w:rsid w:val="005C025F"/>
    <w:rsid w:val="005C075E"/>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6AAB"/>
    <w:rsid w:val="005C73A8"/>
    <w:rsid w:val="005C7693"/>
    <w:rsid w:val="005C7833"/>
    <w:rsid w:val="005C7900"/>
    <w:rsid w:val="005C7907"/>
    <w:rsid w:val="005C79ED"/>
    <w:rsid w:val="005C7EE0"/>
    <w:rsid w:val="005D004E"/>
    <w:rsid w:val="005D0DAB"/>
    <w:rsid w:val="005D10CA"/>
    <w:rsid w:val="005D185C"/>
    <w:rsid w:val="005D18D7"/>
    <w:rsid w:val="005D19C5"/>
    <w:rsid w:val="005D1C1E"/>
    <w:rsid w:val="005D1CB5"/>
    <w:rsid w:val="005D1E2C"/>
    <w:rsid w:val="005D20ED"/>
    <w:rsid w:val="005D226E"/>
    <w:rsid w:val="005D2978"/>
    <w:rsid w:val="005D2DF6"/>
    <w:rsid w:val="005D2F89"/>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9D3"/>
    <w:rsid w:val="005E1E4B"/>
    <w:rsid w:val="005E375E"/>
    <w:rsid w:val="005E38BA"/>
    <w:rsid w:val="005E3D9D"/>
    <w:rsid w:val="005E4029"/>
    <w:rsid w:val="005E464A"/>
    <w:rsid w:val="005E4714"/>
    <w:rsid w:val="005E4745"/>
    <w:rsid w:val="005E4856"/>
    <w:rsid w:val="005E487F"/>
    <w:rsid w:val="005E4A11"/>
    <w:rsid w:val="005E4B91"/>
    <w:rsid w:val="005E4EDD"/>
    <w:rsid w:val="005E50FD"/>
    <w:rsid w:val="005E54AE"/>
    <w:rsid w:val="005E5FAE"/>
    <w:rsid w:val="005E602A"/>
    <w:rsid w:val="005E602F"/>
    <w:rsid w:val="005E6C0C"/>
    <w:rsid w:val="005E6F6F"/>
    <w:rsid w:val="005E705D"/>
    <w:rsid w:val="005E71A7"/>
    <w:rsid w:val="005E7276"/>
    <w:rsid w:val="005E7E01"/>
    <w:rsid w:val="005F0E9D"/>
    <w:rsid w:val="005F1736"/>
    <w:rsid w:val="005F1A5C"/>
    <w:rsid w:val="005F1AE8"/>
    <w:rsid w:val="005F235D"/>
    <w:rsid w:val="005F258E"/>
    <w:rsid w:val="005F25C9"/>
    <w:rsid w:val="005F3561"/>
    <w:rsid w:val="005F36D3"/>
    <w:rsid w:val="005F4AC4"/>
    <w:rsid w:val="005F4F66"/>
    <w:rsid w:val="005F51D0"/>
    <w:rsid w:val="005F5BB8"/>
    <w:rsid w:val="005F627A"/>
    <w:rsid w:val="005F6A0D"/>
    <w:rsid w:val="005F7217"/>
    <w:rsid w:val="005F7363"/>
    <w:rsid w:val="005F7D08"/>
    <w:rsid w:val="005F7DB0"/>
    <w:rsid w:val="006002A5"/>
    <w:rsid w:val="00600354"/>
    <w:rsid w:val="00600A6F"/>
    <w:rsid w:val="00600ECF"/>
    <w:rsid w:val="00601193"/>
    <w:rsid w:val="00601513"/>
    <w:rsid w:val="00601609"/>
    <w:rsid w:val="00602116"/>
    <w:rsid w:val="006024C2"/>
    <w:rsid w:val="006026AE"/>
    <w:rsid w:val="00602916"/>
    <w:rsid w:val="00602EB2"/>
    <w:rsid w:val="006035CF"/>
    <w:rsid w:val="00603608"/>
    <w:rsid w:val="0060386A"/>
    <w:rsid w:val="00603A8C"/>
    <w:rsid w:val="00603C9B"/>
    <w:rsid w:val="00603FF4"/>
    <w:rsid w:val="00605167"/>
    <w:rsid w:val="00605B03"/>
    <w:rsid w:val="00606628"/>
    <w:rsid w:val="006067C9"/>
    <w:rsid w:val="00606B67"/>
    <w:rsid w:val="00606D29"/>
    <w:rsid w:val="00606EA1"/>
    <w:rsid w:val="00606EDE"/>
    <w:rsid w:val="00607521"/>
    <w:rsid w:val="00607664"/>
    <w:rsid w:val="006076C0"/>
    <w:rsid w:val="0060774F"/>
    <w:rsid w:val="0060794E"/>
    <w:rsid w:val="00610404"/>
    <w:rsid w:val="00610472"/>
    <w:rsid w:val="006104CC"/>
    <w:rsid w:val="00610CD4"/>
    <w:rsid w:val="00610CEC"/>
    <w:rsid w:val="00610D61"/>
    <w:rsid w:val="00611593"/>
    <w:rsid w:val="00611A28"/>
    <w:rsid w:val="00611E3D"/>
    <w:rsid w:val="00611E53"/>
    <w:rsid w:val="00612170"/>
    <w:rsid w:val="006125E1"/>
    <w:rsid w:val="00612A70"/>
    <w:rsid w:val="00612CCE"/>
    <w:rsid w:val="00613158"/>
    <w:rsid w:val="006131C0"/>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3AC9"/>
    <w:rsid w:val="00624047"/>
    <w:rsid w:val="0062436E"/>
    <w:rsid w:val="006247C1"/>
    <w:rsid w:val="00624CD6"/>
    <w:rsid w:val="00624D64"/>
    <w:rsid w:val="00625068"/>
    <w:rsid w:val="006252C0"/>
    <w:rsid w:val="00625D9F"/>
    <w:rsid w:val="00625E4A"/>
    <w:rsid w:val="00625F3A"/>
    <w:rsid w:val="00626174"/>
    <w:rsid w:val="00626D55"/>
    <w:rsid w:val="006275D8"/>
    <w:rsid w:val="006300B9"/>
    <w:rsid w:val="00630AA5"/>
    <w:rsid w:val="00631629"/>
    <w:rsid w:val="00631AED"/>
    <w:rsid w:val="00631EEF"/>
    <w:rsid w:val="0063204E"/>
    <w:rsid w:val="00632134"/>
    <w:rsid w:val="0063213A"/>
    <w:rsid w:val="00632679"/>
    <w:rsid w:val="00633651"/>
    <w:rsid w:val="00633A36"/>
    <w:rsid w:val="00633B97"/>
    <w:rsid w:val="00633C2B"/>
    <w:rsid w:val="00633F74"/>
    <w:rsid w:val="00634867"/>
    <w:rsid w:val="00634881"/>
    <w:rsid w:val="006368F3"/>
    <w:rsid w:val="00636ED3"/>
    <w:rsid w:val="00636F26"/>
    <w:rsid w:val="00637C99"/>
    <w:rsid w:val="0064036E"/>
    <w:rsid w:val="0064048C"/>
    <w:rsid w:val="00640EA3"/>
    <w:rsid w:val="00641258"/>
    <w:rsid w:val="0064145B"/>
    <w:rsid w:val="00641BCA"/>
    <w:rsid w:val="00642389"/>
    <w:rsid w:val="006423A2"/>
    <w:rsid w:val="0064267D"/>
    <w:rsid w:val="00642E8E"/>
    <w:rsid w:val="0064345F"/>
    <w:rsid w:val="006434A3"/>
    <w:rsid w:val="00643C5D"/>
    <w:rsid w:val="00643EA3"/>
    <w:rsid w:val="00644477"/>
    <w:rsid w:val="00644675"/>
    <w:rsid w:val="0064477C"/>
    <w:rsid w:val="00644B92"/>
    <w:rsid w:val="00645B1A"/>
    <w:rsid w:val="00645C0C"/>
    <w:rsid w:val="006460B0"/>
    <w:rsid w:val="0064630F"/>
    <w:rsid w:val="0064635D"/>
    <w:rsid w:val="0064645A"/>
    <w:rsid w:val="0064648A"/>
    <w:rsid w:val="00646A14"/>
    <w:rsid w:val="00646CD5"/>
    <w:rsid w:val="006471A0"/>
    <w:rsid w:val="00647250"/>
    <w:rsid w:val="006472EC"/>
    <w:rsid w:val="006473FD"/>
    <w:rsid w:val="00647C6F"/>
    <w:rsid w:val="00650515"/>
    <w:rsid w:val="006505AC"/>
    <w:rsid w:val="00650E4E"/>
    <w:rsid w:val="0065140A"/>
    <w:rsid w:val="00651988"/>
    <w:rsid w:val="00651F65"/>
    <w:rsid w:val="00652983"/>
    <w:rsid w:val="00652A77"/>
    <w:rsid w:val="00652B73"/>
    <w:rsid w:val="00652C62"/>
    <w:rsid w:val="00653000"/>
    <w:rsid w:val="0065327C"/>
    <w:rsid w:val="006533C5"/>
    <w:rsid w:val="006533DF"/>
    <w:rsid w:val="006535D7"/>
    <w:rsid w:val="00653A51"/>
    <w:rsid w:val="00653AF3"/>
    <w:rsid w:val="0065423E"/>
    <w:rsid w:val="006544C9"/>
    <w:rsid w:val="00654862"/>
    <w:rsid w:val="00655084"/>
    <w:rsid w:val="00655CFB"/>
    <w:rsid w:val="00656109"/>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66C4"/>
    <w:rsid w:val="006671B3"/>
    <w:rsid w:val="0066735E"/>
    <w:rsid w:val="00667DF2"/>
    <w:rsid w:val="00667E11"/>
    <w:rsid w:val="006701BD"/>
    <w:rsid w:val="00670BF7"/>
    <w:rsid w:val="006710A2"/>
    <w:rsid w:val="00671617"/>
    <w:rsid w:val="00671873"/>
    <w:rsid w:val="00671ABC"/>
    <w:rsid w:val="00671D1B"/>
    <w:rsid w:val="0067209A"/>
    <w:rsid w:val="006729B6"/>
    <w:rsid w:val="00672C7D"/>
    <w:rsid w:val="00672FAB"/>
    <w:rsid w:val="006739BA"/>
    <w:rsid w:val="00675092"/>
    <w:rsid w:val="006750EB"/>
    <w:rsid w:val="006755CD"/>
    <w:rsid w:val="006757E1"/>
    <w:rsid w:val="006759AD"/>
    <w:rsid w:val="00675FEF"/>
    <w:rsid w:val="0067603A"/>
    <w:rsid w:val="00676A7B"/>
    <w:rsid w:val="00676F9D"/>
    <w:rsid w:val="006773BD"/>
    <w:rsid w:val="00677703"/>
    <w:rsid w:val="00677C25"/>
    <w:rsid w:val="006803C9"/>
    <w:rsid w:val="00680601"/>
    <w:rsid w:val="0068065F"/>
    <w:rsid w:val="00680879"/>
    <w:rsid w:val="00681786"/>
    <w:rsid w:val="00681839"/>
    <w:rsid w:val="006823AE"/>
    <w:rsid w:val="00682965"/>
    <w:rsid w:val="00682EEA"/>
    <w:rsid w:val="00683CEB"/>
    <w:rsid w:val="00683F15"/>
    <w:rsid w:val="006843CA"/>
    <w:rsid w:val="00684CE5"/>
    <w:rsid w:val="0068586B"/>
    <w:rsid w:val="00685E5D"/>
    <w:rsid w:val="0068623E"/>
    <w:rsid w:val="006863F0"/>
    <w:rsid w:val="00686A44"/>
    <w:rsid w:val="00686A7A"/>
    <w:rsid w:val="00686EFA"/>
    <w:rsid w:val="00686F23"/>
    <w:rsid w:val="00690455"/>
    <w:rsid w:val="00690B5A"/>
    <w:rsid w:val="00690EF8"/>
    <w:rsid w:val="006912AD"/>
    <w:rsid w:val="0069143C"/>
    <w:rsid w:val="006915D7"/>
    <w:rsid w:val="006930B2"/>
    <w:rsid w:val="006934A7"/>
    <w:rsid w:val="006937B7"/>
    <w:rsid w:val="00694375"/>
    <w:rsid w:val="00694F53"/>
    <w:rsid w:val="006955ED"/>
    <w:rsid w:val="00695818"/>
    <w:rsid w:val="00695902"/>
    <w:rsid w:val="006959EF"/>
    <w:rsid w:val="00696C55"/>
    <w:rsid w:val="006973EF"/>
    <w:rsid w:val="00697D4F"/>
    <w:rsid w:val="00697F11"/>
    <w:rsid w:val="006A04AA"/>
    <w:rsid w:val="006A059D"/>
    <w:rsid w:val="006A0CAE"/>
    <w:rsid w:val="006A0EF3"/>
    <w:rsid w:val="006A131F"/>
    <w:rsid w:val="006A1986"/>
    <w:rsid w:val="006A19C2"/>
    <w:rsid w:val="006A3391"/>
    <w:rsid w:val="006A42F1"/>
    <w:rsid w:val="006A44ED"/>
    <w:rsid w:val="006A484A"/>
    <w:rsid w:val="006A554E"/>
    <w:rsid w:val="006A5666"/>
    <w:rsid w:val="006A5B2A"/>
    <w:rsid w:val="006A5C9C"/>
    <w:rsid w:val="006A634A"/>
    <w:rsid w:val="006A691B"/>
    <w:rsid w:val="006A76AB"/>
    <w:rsid w:val="006A7B5F"/>
    <w:rsid w:val="006A7D6C"/>
    <w:rsid w:val="006B0CBE"/>
    <w:rsid w:val="006B1249"/>
    <w:rsid w:val="006B1422"/>
    <w:rsid w:val="006B1493"/>
    <w:rsid w:val="006B1756"/>
    <w:rsid w:val="006B2882"/>
    <w:rsid w:val="006B35F7"/>
    <w:rsid w:val="006B36E6"/>
    <w:rsid w:val="006B386C"/>
    <w:rsid w:val="006B38B9"/>
    <w:rsid w:val="006B3B0E"/>
    <w:rsid w:val="006B3C1C"/>
    <w:rsid w:val="006B3E78"/>
    <w:rsid w:val="006B4191"/>
    <w:rsid w:val="006B4558"/>
    <w:rsid w:val="006B4595"/>
    <w:rsid w:val="006B47B1"/>
    <w:rsid w:val="006B4BC3"/>
    <w:rsid w:val="006B4C62"/>
    <w:rsid w:val="006B51C6"/>
    <w:rsid w:val="006B51F5"/>
    <w:rsid w:val="006B5B31"/>
    <w:rsid w:val="006B649B"/>
    <w:rsid w:val="006B6C78"/>
    <w:rsid w:val="006B7063"/>
    <w:rsid w:val="006B779B"/>
    <w:rsid w:val="006B7BF7"/>
    <w:rsid w:val="006C055D"/>
    <w:rsid w:val="006C1079"/>
    <w:rsid w:val="006C12E9"/>
    <w:rsid w:val="006C146C"/>
    <w:rsid w:val="006C1522"/>
    <w:rsid w:val="006C1798"/>
    <w:rsid w:val="006C18E6"/>
    <w:rsid w:val="006C2399"/>
    <w:rsid w:val="006C293A"/>
    <w:rsid w:val="006C2AC5"/>
    <w:rsid w:val="006C2DEA"/>
    <w:rsid w:val="006C49EE"/>
    <w:rsid w:val="006C4F19"/>
    <w:rsid w:val="006C52CF"/>
    <w:rsid w:val="006C53CA"/>
    <w:rsid w:val="006C5B38"/>
    <w:rsid w:val="006C5C55"/>
    <w:rsid w:val="006C5F3F"/>
    <w:rsid w:val="006C6806"/>
    <w:rsid w:val="006C6C83"/>
    <w:rsid w:val="006C6D91"/>
    <w:rsid w:val="006C6DCB"/>
    <w:rsid w:val="006C7BF6"/>
    <w:rsid w:val="006D018A"/>
    <w:rsid w:val="006D02E1"/>
    <w:rsid w:val="006D051B"/>
    <w:rsid w:val="006D08AF"/>
    <w:rsid w:val="006D0DE5"/>
    <w:rsid w:val="006D16A5"/>
    <w:rsid w:val="006D1CCF"/>
    <w:rsid w:val="006D2049"/>
    <w:rsid w:val="006D240F"/>
    <w:rsid w:val="006D279F"/>
    <w:rsid w:val="006D2A5B"/>
    <w:rsid w:val="006D3025"/>
    <w:rsid w:val="006D3D48"/>
    <w:rsid w:val="006D3E9C"/>
    <w:rsid w:val="006D3EC8"/>
    <w:rsid w:val="006D403E"/>
    <w:rsid w:val="006D43ED"/>
    <w:rsid w:val="006D4651"/>
    <w:rsid w:val="006D477D"/>
    <w:rsid w:val="006D50B7"/>
    <w:rsid w:val="006D5920"/>
    <w:rsid w:val="006D5DBA"/>
    <w:rsid w:val="006D60AB"/>
    <w:rsid w:val="006D62AB"/>
    <w:rsid w:val="006D65BB"/>
    <w:rsid w:val="006D6879"/>
    <w:rsid w:val="006D6911"/>
    <w:rsid w:val="006D6BDE"/>
    <w:rsid w:val="006D70CE"/>
    <w:rsid w:val="006D7142"/>
    <w:rsid w:val="006D7432"/>
    <w:rsid w:val="006D789F"/>
    <w:rsid w:val="006D7915"/>
    <w:rsid w:val="006D79B7"/>
    <w:rsid w:val="006D7BB5"/>
    <w:rsid w:val="006D7CA5"/>
    <w:rsid w:val="006D7CF5"/>
    <w:rsid w:val="006E04C0"/>
    <w:rsid w:val="006E0588"/>
    <w:rsid w:val="006E061E"/>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831"/>
    <w:rsid w:val="006E3B53"/>
    <w:rsid w:val="006E3C2B"/>
    <w:rsid w:val="006E42C1"/>
    <w:rsid w:val="006E4B46"/>
    <w:rsid w:val="006E4E68"/>
    <w:rsid w:val="006E58DC"/>
    <w:rsid w:val="006E596C"/>
    <w:rsid w:val="006E5D44"/>
    <w:rsid w:val="006E5F3B"/>
    <w:rsid w:val="006E65ED"/>
    <w:rsid w:val="006E6C69"/>
    <w:rsid w:val="006E6DED"/>
    <w:rsid w:val="006E6E42"/>
    <w:rsid w:val="006E7545"/>
    <w:rsid w:val="006E7D66"/>
    <w:rsid w:val="006F050E"/>
    <w:rsid w:val="006F0693"/>
    <w:rsid w:val="006F0764"/>
    <w:rsid w:val="006F087B"/>
    <w:rsid w:val="006F11D8"/>
    <w:rsid w:val="006F1DC9"/>
    <w:rsid w:val="006F23FA"/>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0CEC"/>
    <w:rsid w:val="00701C9A"/>
    <w:rsid w:val="00701E1B"/>
    <w:rsid w:val="00702189"/>
    <w:rsid w:val="00702344"/>
    <w:rsid w:val="007024BD"/>
    <w:rsid w:val="00702DA1"/>
    <w:rsid w:val="007036B7"/>
    <w:rsid w:val="00703707"/>
    <w:rsid w:val="007038EB"/>
    <w:rsid w:val="007042E9"/>
    <w:rsid w:val="0070450B"/>
    <w:rsid w:val="007047F4"/>
    <w:rsid w:val="00705279"/>
    <w:rsid w:val="00705759"/>
    <w:rsid w:val="00705828"/>
    <w:rsid w:val="00705B9A"/>
    <w:rsid w:val="00705C19"/>
    <w:rsid w:val="00705C82"/>
    <w:rsid w:val="00706188"/>
    <w:rsid w:val="007061FA"/>
    <w:rsid w:val="00706A7E"/>
    <w:rsid w:val="0070789E"/>
    <w:rsid w:val="00707DCB"/>
    <w:rsid w:val="00707F72"/>
    <w:rsid w:val="00710514"/>
    <w:rsid w:val="00710960"/>
    <w:rsid w:val="00710F93"/>
    <w:rsid w:val="00711982"/>
    <w:rsid w:val="00711A60"/>
    <w:rsid w:val="00711E95"/>
    <w:rsid w:val="00712670"/>
    <w:rsid w:val="00712854"/>
    <w:rsid w:val="007133D8"/>
    <w:rsid w:val="0071409D"/>
    <w:rsid w:val="00714545"/>
    <w:rsid w:val="007149D0"/>
    <w:rsid w:val="00714F1E"/>
    <w:rsid w:val="00715410"/>
    <w:rsid w:val="00715703"/>
    <w:rsid w:val="00715C53"/>
    <w:rsid w:val="0071649C"/>
    <w:rsid w:val="007165EB"/>
    <w:rsid w:val="0071696C"/>
    <w:rsid w:val="007173A7"/>
    <w:rsid w:val="007178D3"/>
    <w:rsid w:val="007178E1"/>
    <w:rsid w:val="00717FE1"/>
    <w:rsid w:val="0072013E"/>
    <w:rsid w:val="007202CB"/>
    <w:rsid w:val="00720932"/>
    <w:rsid w:val="00720B13"/>
    <w:rsid w:val="00720E03"/>
    <w:rsid w:val="00721538"/>
    <w:rsid w:val="0072187C"/>
    <w:rsid w:val="00721AF4"/>
    <w:rsid w:val="007226ED"/>
    <w:rsid w:val="00722A3D"/>
    <w:rsid w:val="00723366"/>
    <w:rsid w:val="007234A1"/>
    <w:rsid w:val="0072384F"/>
    <w:rsid w:val="00723AFE"/>
    <w:rsid w:val="0072419B"/>
    <w:rsid w:val="007242F5"/>
    <w:rsid w:val="00724600"/>
    <w:rsid w:val="00724670"/>
    <w:rsid w:val="00724796"/>
    <w:rsid w:val="007249F1"/>
    <w:rsid w:val="00724AB4"/>
    <w:rsid w:val="0072504C"/>
    <w:rsid w:val="007252EE"/>
    <w:rsid w:val="00725569"/>
    <w:rsid w:val="007257CB"/>
    <w:rsid w:val="00725A58"/>
    <w:rsid w:val="00725FA0"/>
    <w:rsid w:val="0072629C"/>
    <w:rsid w:val="007262B7"/>
    <w:rsid w:val="0072634A"/>
    <w:rsid w:val="007263A2"/>
    <w:rsid w:val="00726615"/>
    <w:rsid w:val="00726DD2"/>
    <w:rsid w:val="00726FA9"/>
    <w:rsid w:val="00727116"/>
    <w:rsid w:val="00727274"/>
    <w:rsid w:val="007278BA"/>
    <w:rsid w:val="00727DC6"/>
    <w:rsid w:val="00727DC7"/>
    <w:rsid w:val="00727F89"/>
    <w:rsid w:val="00730224"/>
    <w:rsid w:val="007308C2"/>
    <w:rsid w:val="00730DB0"/>
    <w:rsid w:val="007312F3"/>
    <w:rsid w:val="007315F7"/>
    <w:rsid w:val="00731CE9"/>
    <w:rsid w:val="00732265"/>
    <w:rsid w:val="00732684"/>
    <w:rsid w:val="00732703"/>
    <w:rsid w:val="00732A4B"/>
    <w:rsid w:val="00732ECC"/>
    <w:rsid w:val="00732F3C"/>
    <w:rsid w:val="00732FD8"/>
    <w:rsid w:val="0073360A"/>
    <w:rsid w:val="00733D4F"/>
    <w:rsid w:val="00733F42"/>
    <w:rsid w:val="00733FC6"/>
    <w:rsid w:val="0073421F"/>
    <w:rsid w:val="00734A59"/>
    <w:rsid w:val="00734C81"/>
    <w:rsid w:val="00734D9E"/>
    <w:rsid w:val="00734F4C"/>
    <w:rsid w:val="00735267"/>
    <w:rsid w:val="007355DE"/>
    <w:rsid w:val="00735B61"/>
    <w:rsid w:val="0073657F"/>
    <w:rsid w:val="007367D6"/>
    <w:rsid w:val="00736828"/>
    <w:rsid w:val="00736A72"/>
    <w:rsid w:val="00736BCB"/>
    <w:rsid w:val="00736C57"/>
    <w:rsid w:val="00736D77"/>
    <w:rsid w:val="00737E5B"/>
    <w:rsid w:val="00737EC5"/>
    <w:rsid w:val="00737EE8"/>
    <w:rsid w:val="00737F87"/>
    <w:rsid w:val="007402AF"/>
    <w:rsid w:val="0074143A"/>
    <w:rsid w:val="00741D04"/>
    <w:rsid w:val="00741D84"/>
    <w:rsid w:val="00742097"/>
    <w:rsid w:val="00742117"/>
    <w:rsid w:val="00743552"/>
    <w:rsid w:val="007437C8"/>
    <w:rsid w:val="0074385E"/>
    <w:rsid w:val="00744A47"/>
    <w:rsid w:val="00745187"/>
    <w:rsid w:val="007452BC"/>
    <w:rsid w:val="00745C41"/>
    <w:rsid w:val="00745D26"/>
    <w:rsid w:val="0074662F"/>
    <w:rsid w:val="0074689D"/>
    <w:rsid w:val="00746CD2"/>
    <w:rsid w:val="00747519"/>
    <w:rsid w:val="00747B01"/>
    <w:rsid w:val="0075072A"/>
    <w:rsid w:val="007507BA"/>
    <w:rsid w:val="0075116B"/>
    <w:rsid w:val="007513B2"/>
    <w:rsid w:val="00751742"/>
    <w:rsid w:val="00752A22"/>
    <w:rsid w:val="00752AB8"/>
    <w:rsid w:val="00753A21"/>
    <w:rsid w:val="00753EDC"/>
    <w:rsid w:val="007543D8"/>
    <w:rsid w:val="0075465A"/>
    <w:rsid w:val="0075486F"/>
    <w:rsid w:val="00755654"/>
    <w:rsid w:val="00755765"/>
    <w:rsid w:val="00755DFA"/>
    <w:rsid w:val="00756416"/>
    <w:rsid w:val="00757314"/>
    <w:rsid w:val="00757846"/>
    <w:rsid w:val="00757A30"/>
    <w:rsid w:val="0076024E"/>
    <w:rsid w:val="0076055E"/>
    <w:rsid w:val="007606DD"/>
    <w:rsid w:val="007608A5"/>
    <w:rsid w:val="00760BFF"/>
    <w:rsid w:val="00760D4A"/>
    <w:rsid w:val="007611B3"/>
    <w:rsid w:val="007616AC"/>
    <w:rsid w:val="00761B1A"/>
    <w:rsid w:val="00761E0A"/>
    <w:rsid w:val="0076229F"/>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5F4"/>
    <w:rsid w:val="00770640"/>
    <w:rsid w:val="00770660"/>
    <w:rsid w:val="0077100D"/>
    <w:rsid w:val="00771283"/>
    <w:rsid w:val="00771356"/>
    <w:rsid w:val="007713F7"/>
    <w:rsid w:val="0077168A"/>
    <w:rsid w:val="00771986"/>
    <w:rsid w:val="00771B72"/>
    <w:rsid w:val="0077290B"/>
    <w:rsid w:val="00773133"/>
    <w:rsid w:val="00773487"/>
    <w:rsid w:val="00773982"/>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777C2"/>
    <w:rsid w:val="0078001E"/>
    <w:rsid w:val="007801A4"/>
    <w:rsid w:val="00780B1F"/>
    <w:rsid w:val="00780BB4"/>
    <w:rsid w:val="00780BBC"/>
    <w:rsid w:val="00780D50"/>
    <w:rsid w:val="00781618"/>
    <w:rsid w:val="00781EE0"/>
    <w:rsid w:val="00782741"/>
    <w:rsid w:val="00783164"/>
    <w:rsid w:val="007838A1"/>
    <w:rsid w:val="007838A5"/>
    <w:rsid w:val="00783E10"/>
    <w:rsid w:val="00783E95"/>
    <w:rsid w:val="007847DC"/>
    <w:rsid w:val="007852C7"/>
    <w:rsid w:val="00785D2C"/>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0EAF"/>
    <w:rsid w:val="00791287"/>
    <w:rsid w:val="00792D23"/>
    <w:rsid w:val="007931BC"/>
    <w:rsid w:val="007933DA"/>
    <w:rsid w:val="0079458F"/>
    <w:rsid w:val="00794AA3"/>
    <w:rsid w:val="00794ACF"/>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284"/>
    <w:rsid w:val="007A36FA"/>
    <w:rsid w:val="007A3EA1"/>
    <w:rsid w:val="007A42E2"/>
    <w:rsid w:val="007A479E"/>
    <w:rsid w:val="007A4801"/>
    <w:rsid w:val="007A48AF"/>
    <w:rsid w:val="007A4C71"/>
    <w:rsid w:val="007A4D0E"/>
    <w:rsid w:val="007A630E"/>
    <w:rsid w:val="007A647D"/>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6C58"/>
    <w:rsid w:val="007B702E"/>
    <w:rsid w:val="007B703F"/>
    <w:rsid w:val="007B7187"/>
    <w:rsid w:val="007B71E9"/>
    <w:rsid w:val="007B74EE"/>
    <w:rsid w:val="007B7935"/>
    <w:rsid w:val="007B7A7D"/>
    <w:rsid w:val="007B7B21"/>
    <w:rsid w:val="007B7BF4"/>
    <w:rsid w:val="007B7E6B"/>
    <w:rsid w:val="007C0189"/>
    <w:rsid w:val="007C07AF"/>
    <w:rsid w:val="007C07B7"/>
    <w:rsid w:val="007C0A7D"/>
    <w:rsid w:val="007C0EC7"/>
    <w:rsid w:val="007C0EFB"/>
    <w:rsid w:val="007C1747"/>
    <w:rsid w:val="007C185B"/>
    <w:rsid w:val="007C18A6"/>
    <w:rsid w:val="007C1CD7"/>
    <w:rsid w:val="007C1DFB"/>
    <w:rsid w:val="007C1EB2"/>
    <w:rsid w:val="007C2061"/>
    <w:rsid w:val="007C2248"/>
    <w:rsid w:val="007C3036"/>
    <w:rsid w:val="007C415A"/>
    <w:rsid w:val="007C484A"/>
    <w:rsid w:val="007C4DF0"/>
    <w:rsid w:val="007C5645"/>
    <w:rsid w:val="007C5949"/>
    <w:rsid w:val="007C5A51"/>
    <w:rsid w:val="007C5F7C"/>
    <w:rsid w:val="007C62CC"/>
    <w:rsid w:val="007C63EF"/>
    <w:rsid w:val="007C6730"/>
    <w:rsid w:val="007C6EC5"/>
    <w:rsid w:val="007C75D7"/>
    <w:rsid w:val="007C7CA5"/>
    <w:rsid w:val="007D0A52"/>
    <w:rsid w:val="007D0E40"/>
    <w:rsid w:val="007D0FCD"/>
    <w:rsid w:val="007D107A"/>
    <w:rsid w:val="007D1191"/>
    <w:rsid w:val="007D1DB4"/>
    <w:rsid w:val="007D223F"/>
    <w:rsid w:val="007D262D"/>
    <w:rsid w:val="007D2C09"/>
    <w:rsid w:val="007D32F3"/>
    <w:rsid w:val="007D3392"/>
    <w:rsid w:val="007D3605"/>
    <w:rsid w:val="007D361A"/>
    <w:rsid w:val="007D382C"/>
    <w:rsid w:val="007D3CFF"/>
    <w:rsid w:val="007D41B0"/>
    <w:rsid w:val="007D49A7"/>
    <w:rsid w:val="007D4F62"/>
    <w:rsid w:val="007D5358"/>
    <w:rsid w:val="007D57D9"/>
    <w:rsid w:val="007D58E4"/>
    <w:rsid w:val="007D5F73"/>
    <w:rsid w:val="007D60BF"/>
    <w:rsid w:val="007D763E"/>
    <w:rsid w:val="007E0011"/>
    <w:rsid w:val="007E00BA"/>
    <w:rsid w:val="007E014F"/>
    <w:rsid w:val="007E06B1"/>
    <w:rsid w:val="007E088D"/>
    <w:rsid w:val="007E10F4"/>
    <w:rsid w:val="007E1285"/>
    <w:rsid w:val="007E1B63"/>
    <w:rsid w:val="007E1E35"/>
    <w:rsid w:val="007E2482"/>
    <w:rsid w:val="007E25ED"/>
    <w:rsid w:val="007E2725"/>
    <w:rsid w:val="007E27F3"/>
    <w:rsid w:val="007E2F75"/>
    <w:rsid w:val="007E3200"/>
    <w:rsid w:val="007E332F"/>
    <w:rsid w:val="007E3CC4"/>
    <w:rsid w:val="007E441F"/>
    <w:rsid w:val="007E44BD"/>
    <w:rsid w:val="007E481B"/>
    <w:rsid w:val="007E4F18"/>
    <w:rsid w:val="007E5150"/>
    <w:rsid w:val="007E5233"/>
    <w:rsid w:val="007E5269"/>
    <w:rsid w:val="007E5864"/>
    <w:rsid w:val="007E5982"/>
    <w:rsid w:val="007E5FEF"/>
    <w:rsid w:val="007E6194"/>
    <w:rsid w:val="007E6626"/>
    <w:rsid w:val="007E6690"/>
    <w:rsid w:val="007E6A70"/>
    <w:rsid w:val="007E720A"/>
    <w:rsid w:val="007E7295"/>
    <w:rsid w:val="007E77AB"/>
    <w:rsid w:val="007E7A7F"/>
    <w:rsid w:val="007F083B"/>
    <w:rsid w:val="007F11A9"/>
    <w:rsid w:val="007F1230"/>
    <w:rsid w:val="007F1607"/>
    <w:rsid w:val="007F173C"/>
    <w:rsid w:val="007F1B63"/>
    <w:rsid w:val="007F1FB6"/>
    <w:rsid w:val="007F2344"/>
    <w:rsid w:val="007F23F6"/>
    <w:rsid w:val="007F2482"/>
    <w:rsid w:val="007F25F9"/>
    <w:rsid w:val="007F2B1C"/>
    <w:rsid w:val="007F2BF2"/>
    <w:rsid w:val="007F3966"/>
    <w:rsid w:val="007F3A0D"/>
    <w:rsid w:val="007F3E83"/>
    <w:rsid w:val="007F4354"/>
    <w:rsid w:val="007F43EE"/>
    <w:rsid w:val="007F43F7"/>
    <w:rsid w:val="007F5173"/>
    <w:rsid w:val="007F5382"/>
    <w:rsid w:val="007F54DC"/>
    <w:rsid w:val="007F688F"/>
    <w:rsid w:val="007F6ECE"/>
    <w:rsid w:val="007F79AC"/>
    <w:rsid w:val="00800B3B"/>
    <w:rsid w:val="00800E82"/>
    <w:rsid w:val="00801080"/>
    <w:rsid w:val="00801262"/>
    <w:rsid w:val="008014AA"/>
    <w:rsid w:val="0080172F"/>
    <w:rsid w:val="008017A0"/>
    <w:rsid w:val="00802549"/>
    <w:rsid w:val="00802587"/>
    <w:rsid w:val="00802913"/>
    <w:rsid w:val="00802AF2"/>
    <w:rsid w:val="00802C47"/>
    <w:rsid w:val="00802F15"/>
    <w:rsid w:val="00803505"/>
    <w:rsid w:val="00803727"/>
    <w:rsid w:val="008038D9"/>
    <w:rsid w:val="00803CF8"/>
    <w:rsid w:val="00804812"/>
    <w:rsid w:val="00805636"/>
    <w:rsid w:val="00805788"/>
    <w:rsid w:val="008059BC"/>
    <w:rsid w:val="00805A20"/>
    <w:rsid w:val="00805E13"/>
    <w:rsid w:val="00806A5B"/>
    <w:rsid w:val="00807701"/>
    <w:rsid w:val="00807FB2"/>
    <w:rsid w:val="008100CF"/>
    <w:rsid w:val="00810223"/>
    <w:rsid w:val="008102D2"/>
    <w:rsid w:val="00810671"/>
    <w:rsid w:val="00810FEA"/>
    <w:rsid w:val="008110B0"/>
    <w:rsid w:val="00811317"/>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76B"/>
    <w:rsid w:val="00816DB1"/>
    <w:rsid w:val="00816FE4"/>
    <w:rsid w:val="00817627"/>
    <w:rsid w:val="0081763B"/>
    <w:rsid w:val="008178CA"/>
    <w:rsid w:val="00817A59"/>
    <w:rsid w:val="00817D72"/>
    <w:rsid w:val="00820533"/>
    <w:rsid w:val="008217F2"/>
    <w:rsid w:val="008218E9"/>
    <w:rsid w:val="00821D59"/>
    <w:rsid w:val="0082228D"/>
    <w:rsid w:val="00822718"/>
    <w:rsid w:val="00822858"/>
    <w:rsid w:val="00822D5C"/>
    <w:rsid w:val="00822F28"/>
    <w:rsid w:val="008249CE"/>
    <w:rsid w:val="00824A39"/>
    <w:rsid w:val="00824B16"/>
    <w:rsid w:val="00824D73"/>
    <w:rsid w:val="00824E39"/>
    <w:rsid w:val="008265A4"/>
    <w:rsid w:val="00826F36"/>
    <w:rsid w:val="008272D4"/>
    <w:rsid w:val="0082732B"/>
    <w:rsid w:val="0082741B"/>
    <w:rsid w:val="00830413"/>
    <w:rsid w:val="00830961"/>
    <w:rsid w:val="008309E4"/>
    <w:rsid w:val="00830A60"/>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F5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A22"/>
    <w:rsid w:val="00840C96"/>
    <w:rsid w:val="008413ED"/>
    <w:rsid w:val="0084150B"/>
    <w:rsid w:val="008416D5"/>
    <w:rsid w:val="00842102"/>
    <w:rsid w:val="00842808"/>
    <w:rsid w:val="0084285D"/>
    <w:rsid w:val="00842B93"/>
    <w:rsid w:val="008437DC"/>
    <w:rsid w:val="0084394D"/>
    <w:rsid w:val="00843CD7"/>
    <w:rsid w:val="00844101"/>
    <w:rsid w:val="008441C7"/>
    <w:rsid w:val="008442AF"/>
    <w:rsid w:val="0084455F"/>
    <w:rsid w:val="00844628"/>
    <w:rsid w:val="00844B5F"/>
    <w:rsid w:val="00844E57"/>
    <w:rsid w:val="00845137"/>
    <w:rsid w:val="00845754"/>
    <w:rsid w:val="0084575F"/>
    <w:rsid w:val="00845B64"/>
    <w:rsid w:val="008465CA"/>
    <w:rsid w:val="008467B5"/>
    <w:rsid w:val="008474AD"/>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596"/>
    <w:rsid w:val="008567DF"/>
    <w:rsid w:val="00856AD1"/>
    <w:rsid w:val="00856B76"/>
    <w:rsid w:val="00856DC1"/>
    <w:rsid w:val="0085701F"/>
    <w:rsid w:val="008604E3"/>
    <w:rsid w:val="0086064F"/>
    <w:rsid w:val="00860751"/>
    <w:rsid w:val="00861AFD"/>
    <w:rsid w:val="00861B2E"/>
    <w:rsid w:val="00861BC6"/>
    <w:rsid w:val="0086206F"/>
    <w:rsid w:val="00862556"/>
    <w:rsid w:val="00862594"/>
    <w:rsid w:val="00862843"/>
    <w:rsid w:val="00862E84"/>
    <w:rsid w:val="00862F2E"/>
    <w:rsid w:val="0086360B"/>
    <w:rsid w:val="00863C77"/>
    <w:rsid w:val="0086451F"/>
    <w:rsid w:val="00864A32"/>
    <w:rsid w:val="00864D16"/>
    <w:rsid w:val="008654E8"/>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1AA"/>
    <w:rsid w:val="008723CE"/>
    <w:rsid w:val="0087243B"/>
    <w:rsid w:val="00872DF5"/>
    <w:rsid w:val="00873399"/>
    <w:rsid w:val="00873485"/>
    <w:rsid w:val="00873555"/>
    <w:rsid w:val="00873773"/>
    <w:rsid w:val="00874227"/>
    <w:rsid w:val="008742D4"/>
    <w:rsid w:val="00874A37"/>
    <w:rsid w:val="00875312"/>
    <w:rsid w:val="008754B0"/>
    <w:rsid w:val="008758E6"/>
    <w:rsid w:val="008758F0"/>
    <w:rsid w:val="00875B8C"/>
    <w:rsid w:val="00875BF6"/>
    <w:rsid w:val="00875C49"/>
    <w:rsid w:val="008764E6"/>
    <w:rsid w:val="008765E8"/>
    <w:rsid w:val="00876B52"/>
    <w:rsid w:val="00876D2C"/>
    <w:rsid w:val="00876F31"/>
    <w:rsid w:val="00877458"/>
    <w:rsid w:val="00880E4B"/>
    <w:rsid w:val="00881530"/>
    <w:rsid w:val="00881C47"/>
    <w:rsid w:val="008822BD"/>
    <w:rsid w:val="00882FD8"/>
    <w:rsid w:val="0088328D"/>
    <w:rsid w:val="00883462"/>
    <w:rsid w:val="00883497"/>
    <w:rsid w:val="00883E69"/>
    <w:rsid w:val="00883F46"/>
    <w:rsid w:val="00884213"/>
    <w:rsid w:val="00884820"/>
    <w:rsid w:val="00885393"/>
    <w:rsid w:val="00885822"/>
    <w:rsid w:val="00885A7C"/>
    <w:rsid w:val="00886503"/>
    <w:rsid w:val="008868A5"/>
    <w:rsid w:val="008868E6"/>
    <w:rsid w:val="008869E0"/>
    <w:rsid w:val="00886A9A"/>
    <w:rsid w:val="00886B61"/>
    <w:rsid w:val="00886BDE"/>
    <w:rsid w:val="00890722"/>
    <w:rsid w:val="008907A8"/>
    <w:rsid w:val="00891676"/>
    <w:rsid w:val="00891C44"/>
    <w:rsid w:val="008925D0"/>
    <w:rsid w:val="00892D7D"/>
    <w:rsid w:val="00892F4B"/>
    <w:rsid w:val="00892F86"/>
    <w:rsid w:val="00893914"/>
    <w:rsid w:val="00893B47"/>
    <w:rsid w:val="008946AF"/>
    <w:rsid w:val="008946BF"/>
    <w:rsid w:val="00894F38"/>
    <w:rsid w:val="00895822"/>
    <w:rsid w:val="00895A4B"/>
    <w:rsid w:val="00895A58"/>
    <w:rsid w:val="00895F55"/>
    <w:rsid w:val="00896020"/>
    <w:rsid w:val="008963BE"/>
    <w:rsid w:val="00896593"/>
    <w:rsid w:val="00896720"/>
    <w:rsid w:val="00896921"/>
    <w:rsid w:val="00897B3F"/>
    <w:rsid w:val="00897B83"/>
    <w:rsid w:val="00897DF2"/>
    <w:rsid w:val="008A0D10"/>
    <w:rsid w:val="008A12AE"/>
    <w:rsid w:val="008A1648"/>
    <w:rsid w:val="008A191C"/>
    <w:rsid w:val="008A1C52"/>
    <w:rsid w:val="008A1EB9"/>
    <w:rsid w:val="008A1F5D"/>
    <w:rsid w:val="008A21A8"/>
    <w:rsid w:val="008A2B3B"/>
    <w:rsid w:val="008A324F"/>
    <w:rsid w:val="008A3257"/>
    <w:rsid w:val="008A3DCA"/>
    <w:rsid w:val="008A3FF3"/>
    <w:rsid w:val="008A42A5"/>
    <w:rsid w:val="008A44BC"/>
    <w:rsid w:val="008A4FD2"/>
    <w:rsid w:val="008A5B9D"/>
    <w:rsid w:val="008A5EB0"/>
    <w:rsid w:val="008A6B47"/>
    <w:rsid w:val="008A6E0F"/>
    <w:rsid w:val="008A73A6"/>
    <w:rsid w:val="008A79BA"/>
    <w:rsid w:val="008B003B"/>
    <w:rsid w:val="008B042C"/>
    <w:rsid w:val="008B06A4"/>
    <w:rsid w:val="008B1462"/>
    <w:rsid w:val="008B264A"/>
    <w:rsid w:val="008B2675"/>
    <w:rsid w:val="008B2B18"/>
    <w:rsid w:val="008B2C7F"/>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4F3"/>
    <w:rsid w:val="008C2541"/>
    <w:rsid w:val="008C25D6"/>
    <w:rsid w:val="008C2727"/>
    <w:rsid w:val="008C276F"/>
    <w:rsid w:val="008C2955"/>
    <w:rsid w:val="008C31D3"/>
    <w:rsid w:val="008C3263"/>
    <w:rsid w:val="008C334E"/>
    <w:rsid w:val="008C3BB2"/>
    <w:rsid w:val="008C3CCB"/>
    <w:rsid w:val="008C40B6"/>
    <w:rsid w:val="008C4120"/>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5290"/>
    <w:rsid w:val="008D54B3"/>
    <w:rsid w:val="008D55FE"/>
    <w:rsid w:val="008D5E30"/>
    <w:rsid w:val="008D5EE3"/>
    <w:rsid w:val="008D64B3"/>
    <w:rsid w:val="008D6628"/>
    <w:rsid w:val="008D6ADA"/>
    <w:rsid w:val="008D6F7E"/>
    <w:rsid w:val="008D74D8"/>
    <w:rsid w:val="008D7527"/>
    <w:rsid w:val="008D7868"/>
    <w:rsid w:val="008D7DA6"/>
    <w:rsid w:val="008E0246"/>
    <w:rsid w:val="008E04A2"/>
    <w:rsid w:val="008E05FD"/>
    <w:rsid w:val="008E09AB"/>
    <w:rsid w:val="008E09FF"/>
    <w:rsid w:val="008E0BE3"/>
    <w:rsid w:val="008E0CB8"/>
    <w:rsid w:val="008E1676"/>
    <w:rsid w:val="008E16E6"/>
    <w:rsid w:val="008E1DF9"/>
    <w:rsid w:val="008E22D0"/>
    <w:rsid w:val="008E237D"/>
    <w:rsid w:val="008E2B25"/>
    <w:rsid w:val="008E2C41"/>
    <w:rsid w:val="008E2DD8"/>
    <w:rsid w:val="008E3BC8"/>
    <w:rsid w:val="008E4368"/>
    <w:rsid w:val="008E43F8"/>
    <w:rsid w:val="008E493B"/>
    <w:rsid w:val="008E4F96"/>
    <w:rsid w:val="008E506C"/>
    <w:rsid w:val="008E5240"/>
    <w:rsid w:val="008E5298"/>
    <w:rsid w:val="008E566A"/>
    <w:rsid w:val="008E58E1"/>
    <w:rsid w:val="008E5DFF"/>
    <w:rsid w:val="008E620F"/>
    <w:rsid w:val="008E627B"/>
    <w:rsid w:val="008E6812"/>
    <w:rsid w:val="008E6C65"/>
    <w:rsid w:val="008E78A0"/>
    <w:rsid w:val="008F012D"/>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6F2"/>
    <w:rsid w:val="008F67D8"/>
    <w:rsid w:val="008F6B5F"/>
    <w:rsid w:val="008F71A8"/>
    <w:rsid w:val="008F743B"/>
    <w:rsid w:val="008F74E9"/>
    <w:rsid w:val="008F7BA4"/>
    <w:rsid w:val="00901878"/>
    <w:rsid w:val="00901DF4"/>
    <w:rsid w:val="0090238F"/>
    <w:rsid w:val="009025C4"/>
    <w:rsid w:val="009025EE"/>
    <w:rsid w:val="009026F2"/>
    <w:rsid w:val="009033DA"/>
    <w:rsid w:val="009033DD"/>
    <w:rsid w:val="00903C6B"/>
    <w:rsid w:val="0090432B"/>
    <w:rsid w:val="0090452A"/>
    <w:rsid w:val="00904B01"/>
    <w:rsid w:val="00904CC1"/>
    <w:rsid w:val="009052F8"/>
    <w:rsid w:val="009057E0"/>
    <w:rsid w:val="0090626C"/>
    <w:rsid w:val="0090649E"/>
    <w:rsid w:val="009064A4"/>
    <w:rsid w:val="009067C5"/>
    <w:rsid w:val="00906FB5"/>
    <w:rsid w:val="00907021"/>
    <w:rsid w:val="00907628"/>
    <w:rsid w:val="0090792A"/>
    <w:rsid w:val="00907A73"/>
    <w:rsid w:val="00907CA1"/>
    <w:rsid w:val="00910021"/>
    <w:rsid w:val="0091021D"/>
    <w:rsid w:val="00910270"/>
    <w:rsid w:val="0091053D"/>
    <w:rsid w:val="00910786"/>
    <w:rsid w:val="009108CF"/>
    <w:rsid w:val="0091098B"/>
    <w:rsid w:val="009109A2"/>
    <w:rsid w:val="009117CF"/>
    <w:rsid w:val="00912A55"/>
    <w:rsid w:val="00913154"/>
    <w:rsid w:val="00913200"/>
    <w:rsid w:val="00913270"/>
    <w:rsid w:val="00913435"/>
    <w:rsid w:val="009137BC"/>
    <w:rsid w:val="009137C9"/>
    <w:rsid w:val="00913A16"/>
    <w:rsid w:val="00913F1D"/>
    <w:rsid w:val="009148D6"/>
    <w:rsid w:val="009149B0"/>
    <w:rsid w:val="0091532F"/>
    <w:rsid w:val="00915787"/>
    <w:rsid w:val="00915A10"/>
    <w:rsid w:val="00915E02"/>
    <w:rsid w:val="00915E07"/>
    <w:rsid w:val="0091606D"/>
    <w:rsid w:val="0091608F"/>
    <w:rsid w:val="00916B30"/>
    <w:rsid w:val="009171E1"/>
    <w:rsid w:val="0091759E"/>
    <w:rsid w:val="00917670"/>
    <w:rsid w:val="009179FF"/>
    <w:rsid w:val="00917AAE"/>
    <w:rsid w:val="00917BCE"/>
    <w:rsid w:val="009201B1"/>
    <w:rsid w:val="009208D1"/>
    <w:rsid w:val="0092098A"/>
    <w:rsid w:val="00920EB7"/>
    <w:rsid w:val="0092110B"/>
    <w:rsid w:val="00921609"/>
    <w:rsid w:val="00921635"/>
    <w:rsid w:val="00921963"/>
    <w:rsid w:val="00921D4E"/>
    <w:rsid w:val="00921F81"/>
    <w:rsid w:val="009226AE"/>
    <w:rsid w:val="009226B6"/>
    <w:rsid w:val="009228E2"/>
    <w:rsid w:val="0092331E"/>
    <w:rsid w:val="0092343E"/>
    <w:rsid w:val="00923B76"/>
    <w:rsid w:val="0092485F"/>
    <w:rsid w:val="00924F1A"/>
    <w:rsid w:val="0092507C"/>
    <w:rsid w:val="00925294"/>
    <w:rsid w:val="009252EC"/>
    <w:rsid w:val="00925734"/>
    <w:rsid w:val="00925976"/>
    <w:rsid w:val="00925D85"/>
    <w:rsid w:val="00925D9C"/>
    <w:rsid w:val="009266E5"/>
    <w:rsid w:val="00927071"/>
    <w:rsid w:val="009276EC"/>
    <w:rsid w:val="009300E2"/>
    <w:rsid w:val="00930B7B"/>
    <w:rsid w:val="009311E3"/>
    <w:rsid w:val="009313F3"/>
    <w:rsid w:val="00931B44"/>
    <w:rsid w:val="0093207D"/>
    <w:rsid w:val="00932473"/>
    <w:rsid w:val="00932D9D"/>
    <w:rsid w:val="00933413"/>
    <w:rsid w:val="0093354F"/>
    <w:rsid w:val="009335ED"/>
    <w:rsid w:val="00933D8D"/>
    <w:rsid w:val="00933E71"/>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158"/>
    <w:rsid w:val="00940E5F"/>
    <w:rsid w:val="009413E7"/>
    <w:rsid w:val="00941601"/>
    <w:rsid w:val="00941644"/>
    <w:rsid w:val="0094196A"/>
    <w:rsid w:val="00941979"/>
    <w:rsid w:val="00942208"/>
    <w:rsid w:val="00942620"/>
    <w:rsid w:val="00942B6F"/>
    <w:rsid w:val="009446B6"/>
    <w:rsid w:val="009448E7"/>
    <w:rsid w:val="00944AED"/>
    <w:rsid w:val="00944C46"/>
    <w:rsid w:val="0094501A"/>
    <w:rsid w:val="009453E3"/>
    <w:rsid w:val="009458CE"/>
    <w:rsid w:val="00945BAF"/>
    <w:rsid w:val="009462C8"/>
    <w:rsid w:val="00946A16"/>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44B1"/>
    <w:rsid w:val="00954536"/>
    <w:rsid w:val="009548D0"/>
    <w:rsid w:val="00954C2B"/>
    <w:rsid w:val="009553AA"/>
    <w:rsid w:val="00956569"/>
    <w:rsid w:val="00956F25"/>
    <w:rsid w:val="00957269"/>
    <w:rsid w:val="00957772"/>
    <w:rsid w:val="00957A36"/>
    <w:rsid w:val="00957E6B"/>
    <w:rsid w:val="00960042"/>
    <w:rsid w:val="00961175"/>
    <w:rsid w:val="009613BF"/>
    <w:rsid w:val="00961414"/>
    <w:rsid w:val="0096168C"/>
    <w:rsid w:val="00961746"/>
    <w:rsid w:val="00962248"/>
    <w:rsid w:val="0096295B"/>
    <w:rsid w:val="009638B6"/>
    <w:rsid w:val="00963A01"/>
    <w:rsid w:val="00963C17"/>
    <w:rsid w:val="00963C40"/>
    <w:rsid w:val="009641AD"/>
    <w:rsid w:val="0096489A"/>
    <w:rsid w:val="009649B7"/>
    <w:rsid w:val="00965057"/>
    <w:rsid w:val="00965478"/>
    <w:rsid w:val="00965E5C"/>
    <w:rsid w:val="00966405"/>
    <w:rsid w:val="009669F4"/>
    <w:rsid w:val="00966C68"/>
    <w:rsid w:val="00967587"/>
    <w:rsid w:val="0096769E"/>
    <w:rsid w:val="009677D7"/>
    <w:rsid w:val="009679D4"/>
    <w:rsid w:val="00967D2E"/>
    <w:rsid w:val="00967DAE"/>
    <w:rsid w:val="00967EA1"/>
    <w:rsid w:val="009702E5"/>
    <w:rsid w:val="00970693"/>
    <w:rsid w:val="009709E8"/>
    <w:rsid w:val="00970FA2"/>
    <w:rsid w:val="00971499"/>
    <w:rsid w:val="0097158C"/>
    <w:rsid w:val="00971783"/>
    <w:rsid w:val="00972931"/>
    <w:rsid w:val="00973181"/>
    <w:rsid w:val="00973444"/>
    <w:rsid w:val="00973CF7"/>
    <w:rsid w:val="009740BD"/>
    <w:rsid w:val="0097450E"/>
    <w:rsid w:val="009746F3"/>
    <w:rsid w:val="00974B5A"/>
    <w:rsid w:val="0097528D"/>
    <w:rsid w:val="0097547F"/>
    <w:rsid w:val="00975A9A"/>
    <w:rsid w:val="00975CF8"/>
    <w:rsid w:val="0097653B"/>
    <w:rsid w:val="0097704A"/>
    <w:rsid w:val="0097760B"/>
    <w:rsid w:val="00977705"/>
    <w:rsid w:val="00977D43"/>
    <w:rsid w:val="00977F37"/>
    <w:rsid w:val="0098060B"/>
    <w:rsid w:val="0098078C"/>
    <w:rsid w:val="00980966"/>
    <w:rsid w:val="00980A32"/>
    <w:rsid w:val="00980D85"/>
    <w:rsid w:val="009811C9"/>
    <w:rsid w:val="009814B7"/>
    <w:rsid w:val="009815E5"/>
    <w:rsid w:val="0098177E"/>
    <w:rsid w:val="009818A7"/>
    <w:rsid w:val="00981A05"/>
    <w:rsid w:val="00981D1F"/>
    <w:rsid w:val="0098274D"/>
    <w:rsid w:val="009831A3"/>
    <w:rsid w:val="009833B8"/>
    <w:rsid w:val="0098356A"/>
    <w:rsid w:val="00983696"/>
    <w:rsid w:val="00983778"/>
    <w:rsid w:val="00983980"/>
    <w:rsid w:val="0098409D"/>
    <w:rsid w:val="00984220"/>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09A"/>
    <w:rsid w:val="009901D3"/>
    <w:rsid w:val="0099037C"/>
    <w:rsid w:val="009908EE"/>
    <w:rsid w:val="00990F57"/>
    <w:rsid w:val="00991A67"/>
    <w:rsid w:val="00991A9B"/>
    <w:rsid w:val="0099266C"/>
    <w:rsid w:val="0099283E"/>
    <w:rsid w:val="009931B2"/>
    <w:rsid w:val="00994283"/>
    <w:rsid w:val="009942A6"/>
    <w:rsid w:val="00994E72"/>
    <w:rsid w:val="00995A2F"/>
    <w:rsid w:val="00995C01"/>
    <w:rsid w:val="0099636D"/>
    <w:rsid w:val="009970F5"/>
    <w:rsid w:val="00997F6A"/>
    <w:rsid w:val="009A013E"/>
    <w:rsid w:val="009A06DF"/>
    <w:rsid w:val="009A06ED"/>
    <w:rsid w:val="009A0C3C"/>
    <w:rsid w:val="009A1233"/>
    <w:rsid w:val="009A14D9"/>
    <w:rsid w:val="009A15B1"/>
    <w:rsid w:val="009A18B2"/>
    <w:rsid w:val="009A1A3C"/>
    <w:rsid w:val="009A1B66"/>
    <w:rsid w:val="009A1F9A"/>
    <w:rsid w:val="009A2249"/>
    <w:rsid w:val="009A2594"/>
    <w:rsid w:val="009A25F9"/>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4C"/>
    <w:rsid w:val="009A7156"/>
    <w:rsid w:val="009A7293"/>
    <w:rsid w:val="009A7568"/>
    <w:rsid w:val="009A762D"/>
    <w:rsid w:val="009A7817"/>
    <w:rsid w:val="009A7B06"/>
    <w:rsid w:val="009A7C69"/>
    <w:rsid w:val="009A7D77"/>
    <w:rsid w:val="009A7F57"/>
    <w:rsid w:val="009B087A"/>
    <w:rsid w:val="009B0D6E"/>
    <w:rsid w:val="009B0DC6"/>
    <w:rsid w:val="009B0EB5"/>
    <w:rsid w:val="009B10BA"/>
    <w:rsid w:val="009B14DD"/>
    <w:rsid w:val="009B14E2"/>
    <w:rsid w:val="009B1E9C"/>
    <w:rsid w:val="009B1F3A"/>
    <w:rsid w:val="009B277A"/>
    <w:rsid w:val="009B2F40"/>
    <w:rsid w:val="009B3385"/>
    <w:rsid w:val="009B3570"/>
    <w:rsid w:val="009B3BAE"/>
    <w:rsid w:val="009B3C6A"/>
    <w:rsid w:val="009B3D3A"/>
    <w:rsid w:val="009B3EB8"/>
    <w:rsid w:val="009B433C"/>
    <w:rsid w:val="009B46AB"/>
    <w:rsid w:val="009B4CC3"/>
    <w:rsid w:val="009B4D85"/>
    <w:rsid w:val="009B5070"/>
    <w:rsid w:val="009B5636"/>
    <w:rsid w:val="009B5F43"/>
    <w:rsid w:val="009B63FA"/>
    <w:rsid w:val="009B6400"/>
    <w:rsid w:val="009B6914"/>
    <w:rsid w:val="009B69C4"/>
    <w:rsid w:val="009B7947"/>
    <w:rsid w:val="009C01AC"/>
    <w:rsid w:val="009C0352"/>
    <w:rsid w:val="009C0419"/>
    <w:rsid w:val="009C0498"/>
    <w:rsid w:val="009C0CBA"/>
    <w:rsid w:val="009C12DB"/>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7B25"/>
    <w:rsid w:val="009D000F"/>
    <w:rsid w:val="009D0508"/>
    <w:rsid w:val="009D06FD"/>
    <w:rsid w:val="009D092C"/>
    <w:rsid w:val="009D0DFA"/>
    <w:rsid w:val="009D0EF9"/>
    <w:rsid w:val="009D0FA5"/>
    <w:rsid w:val="009D2AAF"/>
    <w:rsid w:val="009D2AFE"/>
    <w:rsid w:val="009D328F"/>
    <w:rsid w:val="009D3649"/>
    <w:rsid w:val="009D397D"/>
    <w:rsid w:val="009D3A4C"/>
    <w:rsid w:val="009D3D0C"/>
    <w:rsid w:val="009D3DF3"/>
    <w:rsid w:val="009D42A4"/>
    <w:rsid w:val="009D4FA0"/>
    <w:rsid w:val="009D541C"/>
    <w:rsid w:val="009D54A7"/>
    <w:rsid w:val="009D5547"/>
    <w:rsid w:val="009D59EE"/>
    <w:rsid w:val="009D5BF8"/>
    <w:rsid w:val="009D6472"/>
    <w:rsid w:val="009D6BE4"/>
    <w:rsid w:val="009D6D9B"/>
    <w:rsid w:val="009D6EDD"/>
    <w:rsid w:val="009D750A"/>
    <w:rsid w:val="009D782E"/>
    <w:rsid w:val="009E0D77"/>
    <w:rsid w:val="009E1003"/>
    <w:rsid w:val="009E13F9"/>
    <w:rsid w:val="009E1556"/>
    <w:rsid w:val="009E274B"/>
    <w:rsid w:val="009E291E"/>
    <w:rsid w:val="009E2F51"/>
    <w:rsid w:val="009E308F"/>
    <w:rsid w:val="009E3994"/>
    <w:rsid w:val="009E4029"/>
    <w:rsid w:val="009E479A"/>
    <w:rsid w:val="009E4CB0"/>
    <w:rsid w:val="009E4E19"/>
    <w:rsid w:val="009E530B"/>
    <w:rsid w:val="009E58C6"/>
    <w:rsid w:val="009E5B4E"/>
    <w:rsid w:val="009E5CE3"/>
    <w:rsid w:val="009E61CF"/>
    <w:rsid w:val="009E65D0"/>
    <w:rsid w:val="009E6940"/>
    <w:rsid w:val="009E6B30"/>
    <w:rsid w:val="009E6C14"/>
    <w:rsid w:val="009E7485"/>
    <w:rsid w:val="009E78E0"/>
    <w:rsid w:val="009E7DF8"/>
    <w:rsid w:val="009E7E0F"/>
    <w:rsid w:val="009F0005"/>
    <w:rsid w:val="009F09E4"/>
    <w:rsid w:val="009F0C3A"/>
    <w:rsid w:val="009F0CC7"/>
    <w:rsid w:val="009F1054"/>
    <w:rsid w:val="009F15D8"/>
    <w:rsid w:val="009F1889"/>
    <w:rsid w:val="009F1E3D"/>
    <w:rsid w:val="009F1E76"/>
    <w:rsid w:val="009F1ED3"/>
    <w:rsid w:val="009F208C"/>
    <w:rsid w:val="009F22D2"/>
    <w:rsid w:val="009F2846"/>
    <w:rsid w:val="009F3093"/>
    <w:rsid w:val="009F3101"/>
    <w:rsid w:val="009F3264"/>
    <w:rsid w:val="009F335E"/>
    <w:rsid w:val="009F3405"/>
    <w:rsid w:val="009F3901"/>
    <w:rsid w:val="009F3D06"/>
    <w:rsid w:val="009F404E"/>
    <w:rsid w:val="009F4E06"/>
    <w:rsid w:val="009F509E"/>
    <w:rsid w:val="009F52F7"/>
    <w:rsid w:val="009F530B"/>
    <w:rsid w:val="009F57CB"/>
    <w:rsid w:val="009F5A93"/>
    <w:rsid w:val="009F6F96"/>
    <w:rsid w:val="009F791D"/>
    <w:rsid w:val="009F7AC2"/>
    <w:rsid w:val="00A0085E"/>
    <w:rsid w:val="00A0088A"/>
    <w:rsid w:val="00A00A61"/>
    <w:rsid w:val="00A00C36"/>
    <w:rsid w:val="00A02009"/>
    <w:rsid w:val="00A02149"/>
    <w:rsid w:val="00A02A6B"/>
    <w:rsid w:val="00A031A3"/>
    <w:rsid w:val="00A033A9"/>
    <w:rsid w:val="00A03846"/>
    <w:rsid w:val="00A03A5E"/>
    <w:rsid w:val="00A04052"/>
    <w:rsid w:val="00A0424C"/>
    <w:rsid w:val="00A04301"/>
    <w:rsid w:val="00A04ADD"/>
    <w:rsid w:val="00A04D0E"/>
    <w:rsid w:val="00A05783"/>
    <w:rsid w:val="00A05CBA"/>
    <w:rsid w:val="00A05E7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A5C"/>
    <w:rsid w:val="00A12AA8"/>
    <w:rsid w:val="00A12D4F"/>
    <w:rsid w:val="00A1335A"/>
    <w:rsid w:val="00A14B82"/>
    <w:rsid w:val="00A14BC8"/>
    <w:rsid w:val="00A14FDF"/>
    <w:rsid w:val="00A150F8"/>
    <w:rsid w:val="00A15748"/>
    <w:rsid w:val="00A15B19"/>
    <w:rsid w:val="00A15D69"/>
    <w:rsid w:val="00A1612B"/>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C0A"/>
    <w:rsid w:val="00A25FA6"/>
    <w:rsid w:val="00A263E1"/>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C8"/>
    <w:rsid w:val="00A34910"/>
    <w:rsid w:val="00A34B34"/>
    <w:rsid w:val="00A34C87"/>
    <w:rsid w:val="00A34F0B"/>
    <w:rsid w:val="00A35871"/>
    <w:rsid w:val="00A36713"/>
    <w:rsid w:val="00A36C54"/>
    <w:rsid w:val="00A37140"/>
    <w:rsid w:val="00A37844"/>
    <w:rsid w:val="00A4049D"/>
    <w:rsid w:val="00A40593"/>
    <w:rsid w:val="00A406C5"/>
    <w:rsid w:val="00A40FE4"/>
    <w:rsid w:val="00A41113"/>
    <w:rsid w:val="00A41143"/>
    <w:rsid w:val="00A415A6"/>
    <w:rsid w:val="00A41BE9"/>
    <w:rsid w:val="00A422F9"/>
    <w:rsid w:val="00A42BA1"/>
    <w:rsid w:val="00A42D3E"/>
    <w:rsid w:val="00A43557"/>
    <w:rsid w:val="00A435FD"/>
    <w:rsid w:val="00A437D7"/>
    <w:rsid w:val="00A44509"/>
    <w:rsid w:val="00A44596"/>
    <w:rsid w:val="00A44A48"/>
    <w:rsid w:val="00A45417"/>
    <w:rsid w:val="00A4586A"/>
    <w:rsid w:val="00A45AB1"/>
    <w:rsid w:val="00A45E2F"/>
    <w:rsid w:val="00A4634B"/>
    <w:rsid w:val="00A46945"/>
    <w:rsid w:val="00A46A27"/>
    <w:rsid w:val="00A46AED"/>
    <w:rsid w:val="00A46C71"/>
    <w:rsid w:val="00A470D5"/>
    <w:rsid w:val="00A47645"/>
    <w:rsid w:val="00A47D6E"/>
    <w:rsid w:val="00A501AE"/>
    <w:rsid w:val="00A509B9"/>
    <w:rsid w:val="00A510DF"/>
    <w:rsid w:val="00A51108"/>
    <w:rsid w:val="00A514B1"/>
    <w:rsid w:val="00A52251"/>
    <w:rsid w:val="00A523EC"/>
    <w:rsid w:val="00A52556"/>
    <w:rsid w:val="00A52800"/>
    <w:rsid w:val="00A52A93"/>
    <w:rsid w:val="00A52B9E"/>
    <w:rsid w:val="00A52F83"/>
    <w:rsid w:val="00A530E6"/>
    <w:rsid w:val="00A53497"/>
    <w:rsid w:val="00A548D9"/>
    <w:rsid w:val="00A55032"/>
    <w:rsid w:val="00A55499"/>
    <w:rsid w:val="00A55DAD"/>
    <w:rsid w:val="00A55ECB"/>
    <w:rsid w:val="00A55F8D"/>
    <w:rsid w:val="00A56CBA"/>
    <w:rsid w:val="00A5737D"/>
    <w:rsid w:val="00A57A04"/>
    <w:rsid w:val="00A57E77"/>
    <w:rsid w:val="00A604D5"/>
    <w:rsid w:val="00A608A8"/>
    <w:rsid w:val="00A614E7"/>
    <w:rsid w:val="00A6168D"/>
    <w:rsid w:val="00A619CB"/>
    <w:rsid w:val="00A61C3C"/>
    <w:rsid w:val="00A61DDD"/>
    <w:rsid w:val="00A622BF"/>
    <w:rsid w:val="00A62959"/>
    <w:rsid w:val="00A63118"/>
    <w:rsid w:val="00A63295"/>
    <w:rsid w:val="00A63B14"/>
    <w:rsid w:val="00A63B38"/>
    <w:rsid w:val="00A63D80"/>
    <w:rsid w:val="00A63F61"/>
    <w:rsid w:val="00A63F7D"/>
    <w:rsid w:val="00A640C4"/>
    <w:rsid w:val="00A64345"/>
    <w:rsid w:val="00A64532"/>
    <w:rsid w:val="00A64ADC"/>
    <w:rsid w:val="00A65040"/>
    <w:rsid w:val="00A6540E"/>
    <w:rsid w:val="00A6693D"/>
    <w:rsid w:val="00A66B5E"/>
    <w:rsid w:val="00A66B60"/>
    <w:rsid w:val="00A6799F"/>
    <w:rsid w:val="00A67A0F"/>
    <w:rsid w:val="00A67C25"/>
    <w:rsid w:val="00A67FE7"/>
    <w:rsid w:val="00A70012"/>
    <w:rsid w:val="00A7011A"/>
    <w:rsid w:val="00A702ED"/>
    <w:rsid w:val="00A70456"/>
    <w:rsid w:val="00A70B4F"/>
    <w:rsid w:val="00A71047"/>
    <w:rsid w:val="00A71773"/>
    <w:rsid w:val="00A72104"/>
    <w:rsid w:val="00A72685"/>
    <w:rsid w:val="00A7275A"/>
    <w:rsid w:val="00A72A3C"/>
    <w:rsid w:val="00A72CCA"/>
    <w:rsid w:val="00A73451"/>
    <w:rsid w:val="00A74D67"/>
    <w:rsid w:val="00A74DD1"/>
    <w:rsid w:val="00A74E3F"/>
    <w:rsid w:val="00A75186"/>
    <w:rsid w:val="00A76232"/>
    <w:rsid w:val="00A76693"/>
    <w:rsid w:val="00A76E55"/>
    <w:rsid w:val="00A76F9B"/>
    <w:rsid w:val="00A775E3"/>
    <w:rsid w:val="00A77DF3"/>
    <w:rsid w:val="00A77E7B"/>
    <w:rsid w:val="00A808D5"/>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2F7"/>
    <w:rsid w:val="00A9073D"/>
    <w:rsid w:val="00A90B73"/>
    <w:rsid w:val="00A90EE9"/>
    <w:rsid w:val="00A90FF5"/>
    <w:rsid w:val="00A91021"/>
    <w:rsid w:val="00A913DA"/>
    <w:rsid w:val="00A9176A"/>
    <w:rsid w:val="00A91B58"/>
    <w:rsid w:val="00A929C5"/>
    <w:rsid w:val="00A9331D"/>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1BC7"/>
    <w:rsid w:val="00AA2046"/>
    <w:rsid w:val="00AA2621"/>
    <w:rsid w:val="00AA2D6F"/>
    <w:rsid w:val="00AA3049"/>
    <w:rsid w:val="00AA315F"/>
    <w:rsid w:val="00AA3314"/>
    <w:rsid w:val="00AA38F5"/>
    <w:rsid w:val="00AA3F19"/>
    <w:rsid w:val="00AA46EA"/>
    <w:rsid w:val="00AA4781"/>
    <w:rsid w:val="00AA48AC"/>
    <w:rsid w:val="00AA535D"/>
    <w:rsid w:val="00AA56EA"/>
    <w:rsid w:val="00AA58EE"/>
    <w:rsid w:val="00AA6409"/>
    <w:rsid w:val="00AA6464"/>
    <w:rsid w:val="00AA753B"/>
    <w:rsid w:val="00AA75C4"/>
    <w:rsid w:val="00AA75D5"/>
    <w:rsid w:val="00AA7963"/>
    <w:rsid w:val="00AA7A75"/>
    <w:rsid w:val="00AB0285"/>
    <w:rsid w:val="00AB0730"/>
    <w:rsid w:val="00AB095B"/>
    <w:rsid w:val="00AB0D38"/>
    <w:rsid w:val="00AB19C3"/>
    <w:rsid w:val="00AB31E3"/>
    <w:rsid w:val="00AB3393"/>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274F"/>
    <w:rsid w:val="00AC2752"/>
    <w:rsid w:val="00AC2B35"/>
    <w:rsid w:val="00AC34DB"/>
    <w:rsid w:val="00AC3974"/>
    <w:rsid w:val="00AC4011"/>
    <w:rsid w:val="00AC4204"/>
    <w:rsid w:val="00AC45EE"/>
    <w:rsid w:val="00AC4926"/>
    <w:rsid w:val="00AC4EDC"/>
    <w:rsid w:val="00AC512D"/>
    <w:rsid w:val="00AC5146"/>
    <w:rsid w:val="00AC54B7"/>
    <w:rsid w:val="00AC5BB9"/>
    <w:rsid w:val="00AC5CD4"/>
    <w:rsid w:val="00AC5CF8"/>
    <w:rsid w:val="00AC5FDB"/>
    <w:rsid w:val="00AC6372"/>
    <w:rsid w:val="00AC64F9"/>
    <w:rsid w:val="00AC6615"/>
    <w:rsid w:val="00AC673C"/>
    <w:rsid w:val="00AC6B1E"/>
    <w:rsid w:val="00AC7294"/>
    <w:rsid w:val="00AC76E0"/>
    <w:rsid w:val="00AC7A1D"/>
    <w:rsid w:val="00AD000F"/>
    <w:rsid w:val="00AD0E15"/>
    <w:rsid w:val="00AD1C71"/>
    <w:rsid w:val="00AD244A"/>
    <w:rsid w:val="00AD2572"/>
    <w:rsid w:val="00AD2B4F"/>
    <w:rsid w:val="00AD2D5A"/>
    <w:rsid w:val="00AD33FE"/>
    <w:rsid w:val="00AD3543"/>
    <w:rsid w:val="00AD40AE"/>
    <w:rsid w:val="00AD4173"/>
    <w:rsid w:val="00AD4560"/>
    <w:rsid w:val="00AD4AA4"/>
    <w:rsid w:val="00AD4DC3"/>
    <w:rsid w:val="00AD5221"/>
    <w:rsid w:val="00AD5232"/>
    <w:rsid w:val="00AD5580"/>
    <w:rsid w:val="00AD5B93"/>
    <w:rsid w:val="00AD5C19"/>
    <w:rsid w:val="00AD6658"/>
    <w:rsid w:val="00AD6AFB"/>
    <w:rsid w:val="00AD6E00"/>
    <w:rsid w:val="00AD702B"/>
    <w:rsid w:val="00AD7044"/>
    <w:rsid w:val="00AE002B"/>
    <w:rsid w:val="00AE027D"/>
    <w:rsid w:val="00AE0652"/>
    <w:rsid w:val="00AE0C9D"/>
    <w:rsid w:val="00AE1291"/>
    <w:rsid w:val="00AE17E6"/>
    <w:rsid w:val="00AE2515"/>
    <w:rsid w:val="00AE26EA"/>
    <w:rsid w:val="00AE2E67"/>
    <w:rsid w:val="00AE367A"/>
    <w:rsid w:val="00AE3A84"/>
    <w:rsid w:val="00AE4437"/>
    <w:rsid w:val="00AE463C"/>
    <w:rsid w:val="00AE47D0"/>
    <w:rsid w:val="00AE47F0"/>
    <w:rsid w:val="00AE4C67"/>
    <w:rsid w:val="00AE4DE9"/>
    <w:rsid w:val="00AE59A7"/>
    <w:rsid w:val="00AE5CEF"/>
    <w:rsid w:val="00AE60C2"/>
    <w:rsid w:val="00AE62B1"/>
    <w:rsid w:val="00AE6552"/>
    <w:rsid w:val="00AE6576"/>
    <w:rsid w:val="00AE6A3F"/>
    <w:rsid w:val="00AE6AD0"/>
    <w:rsid w:val="00AE6FE6"/>
    <w:rsid w:val="00AE7287"/>
    <w:rsid w:val="00AE7B31"/>
    <w:rsid w:val="00AE7D48"/>
    <w:rsid w:val="00AF07B6"/>
    <w:rsid w:val="00AF08F6"/>
    <w:rsid w:val="00AF0D0B"/>
    <w:rsid w:val="00AF170E"/>
    <w:rsid w:val="00AF1813"/>
    <w:rsid w:val="00AF1E86"/>
    <w:rsid w:val="00AF1EC5"/>
    <w:rsid w:val="00AF2569"/>
    <w:rsid w:val="00AF271D"/>
    <w:rsid w:val="00AF39C3"/>
    <w:rsid w:val="00AF39FE"/>
    <w:rsid w:val="00AF3D21"/>
    <w:rsid w:val="00AF3F41"/>
    <w:rsid w:val="00AF4222"/>
    <w:rsid w:val="00AF47E1"/>
    <w:rsid w:val="00AF4C45"/>
    <w:rsid w:val="00AF5179"/>
    <w:rsid w:val="00AF5367"/>
    <w:rsid w:val="00AF53CE"/>
    <w:rsid w:val="00AF5CDF"/>
    <w:rsid w:val="00AF5DFB"/>
    <w:rsid w:val="00AF5E48"/>
    <w:rsid w:val="00AF6290"/>
    <w:rsid w:val="00AF6569"/>
    <w:rsid w:val="00AF6AD0"/>
    <w:rsid w:val="00AF6B6F"/>
    <w:rsid w:val="00AF6CE3"/>
    <w:rsid w:val="00AF6F2F"/>
    <w:rsid w:val="00AF74AC"/>
    <w:rsid w:val="00AF799E"/>
    <w:rsid w:val="00AF7D32"/>
    <w:rsid w:val="00B0017F"/>
    <w:rsid w:val="00B00181"/>
    <w:rsid w:val="00B00249"/>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88"/>
    <w:rsid w:val="00B038BE"/>
    <w:rsid w:val="00B03BE7"/>
    <w:rsid w:val="00B03D61"/>
    <w:rsid w:val="00B0471F"/>
    <w:rsid w:val="00B04DF6"/>
    <w:rsid w:val="00B050DC"/>
    <w:rsid w:val="00B0533F"/>
    <w:rsid w:val="00B055D0"/>
    <w:rsid w:val="00B06285"/>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019"/>
    <w:rsid w:val="00B15DE8"/>
    <w:rsid w:val="00B16963"/>
    <w:rsid w:val="00B16968"/>
    <w:rsid w:val="00B17195"/>
    <w:rsid w:val="00B17358"/>
    <w:rsid w:val="00B17522"/>
    <w:rsid w:val="00B17B9A"/>
    <w:rsid w:val="00B17F48"/>
    <w:rsid w:val="00B20035"/>
    <w:rsid w:val="00B204B1"/>
    <w:rsid w:val="00B206DE"/>
    <w:rsid w:val="00B208B9"/>
    <w:rsid w:val="00B20A01"/>
    <w:rsid w:val="00B20EF0"/>
    <w:rsid w:val="00B21441"/>
    <w:rsid w:val="00B218BF"/>
    <w:rsid w:val="00B21B28"/>
    <w:rsid w:val="00B21F35"/>
    <w:rsid w:val="00B226B0"/>
    <w:rsid w:val="00B228B8"/>
    <w:rsid w:val="00B22BD5"/>
    <w:rsid w:val="00B23451"/>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3070F"/>
    <w:rsid w:val="00B30774"/>
    <w:rsid w:val="00B307BF"/>
    <w:rsid w:val="00B308E4"/>
    <w:rsid w:val="00B30E23"/>
    <w:rsid w:val="00B318BF"/>
    <w:rsid w:val="00B31A55"/>
    <w:rsid w:val="00B31D42"/>
    <w:rsid w:val="00B31FE6"/>
    <w:rsid w:val="00B328EA"/>
    <w:rsid w:val="00B33596"/>
    <w:rsid w:val="00B338C2"/>
    <w:rsid w:val="00B339F8"/>
    <w:rsid w:val="00B34052"/>
    <w:rsid w:val="00B34B26"/>
    <w:rsid w:val="00B35A82"/>
    <w:rsid w:val="00B35AB6"/>
    <w:rsid w:val="00B35ECF"/>
    <w:rsid w:val="00B367D8"/>
    <w:rsid w:val="00B36839"/>
    <w:rsid w:val="00B36BE2"/>
    <w:rsid w:val="00B372AB"/>
    <w:rsid w:val="00B37EB5"/>
    <w:rsid w:val="00B4002F"/>
    <w:rsid w:val="00B4009C"/>
    <w:rsid w:val="00B40108"/>
    <w:rsid w:val="00B402D7"/>
    <w:rsid w:val="00B40441"/>
    <w:rsid w:val="00B405A7"/>
    <w:rsid w:val="00B406BD"/>
    <w:rsid w:val="00B4071B"/>
    <w:rsid w:val="00B40DC3"/>
    <w:rsid w:val="00B40E47"/>
    <w:rsid w:val="00B41E50"/>
    <w:rsid w:val="00B42061"/>
    <w:rsid w:val="00B42C87"/>
    <w:rsid w:val="00B4302E"/>
    <w:rsid w:val="00B430D4"/>
    <w:rsid w:val="00B4359B"/>
    <w:rsid w:val="00B43656"/>
    <w:rsid w:val="00B43903"/>
    <w:rsid w:val="00B43AE8"/>
    <w:rsid w:val="00B450AD"/>
    <w:rsid w:val="00B46474"/>
    <w:rsid w:val="00B466EF"/>
    <w:rsid w:val="00B46792"/>
    <w:rsid w:val="00B467FB"/>
    <w:rsid w:val="00B468AA"/>
    <w:rsid w:val="00B46AE9"/>
    <w:rsid w:val="00B46B27"/>
    <w:rsid w:val="00B46D2B"/>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67FB"/>
    <w:rsid w:val="00B56976"/>
    <w:rsid w:val="00B56988"/>
    <w:rsid w:val="00B56D21"/>
    <w:rsid w:val="00B56E5B"/>
    <w:rsid w:val="00B5778F"/>
    <w:rsid w:val="00B57A35"/>
    <w:rsid w:val="00B57C91"/>
    <w:rsid w:val="00B608D9"/>
    <w:rsid w:val="00B6113A"/>
    <w:rsid w:val="00B612C1"/>
    <w:rsid w:val="00B613B4"/>
    <w:rsid w:val="00B6185E"/>
    <w:rsid w:val="00B61B22"/>
    <w:rsid w:val="00B61ED3"/>
    <w:rsid w:val="00B6245A"/>
    <w:rsid w:val="00B6294A"/>
    <w:rsid w:val="00B62B12"/>
    <w:rsid w:val="00B62C93"/>
    <w:rsid w:val="00B62E9F"/>
    <w:rsid w:val="00B63139"/>
    <w:rsid w:val="00B634B9"/>
    <w:rsid w:val="00B637C5"/>
    <w:rsid w:val="00B639B7"/>
    <w:rsid w:val="00B63E20"/>
    <w:rsid w:val="00B6423A"/>
    <w:rsid w:val="00B6572A"/>
    <w:rsid w:val="00B65784"/>
    <w:rsid w:val="00B65D2D"/>
    <w:rsid w:val="00B66582"/>
    <w:rsid w:val="00B6676A"/>
    <w:rsid w:val="00B67016"/>
    <w:rsid w:val="00B6709E"/>
    <w:rsid w:val="00B672CA"/>
    <w:rsid w:val="00B67329"/>
    <w:rsid w:val="00B6778B"/>
    <w:rsid w:val="00B67A61"/>
    <w:rsid w:val="00B70BBA"/>
    <w:rsid w:val="00B70FCD"/>
    <w:rsid w:val="00B71B51"/>
    <w:rsid w:val="00B71B96"/>
    <w:rsid w:val="00B71D08"/>
    <w:rsid w:val="00B71F45"/>
    <w:rsid w:val="00B72889"/>
    <w:rsid w:val="00B7290C"/>
    <w:rsid w:val="00B72BFB"/>
    <w:rsid w:val="00B72C88"/>
    <w:rsid w:val="00B72FD9"/>
    <w:rsid w:val="00B7313B"/>
    <w:rsid w:val="00B73686"/>
    <w:rsid w:val="00B73D38"/>
    <w:rsid w:val="00B73E16"/>
    <w:rsid w:val="00B740AB"/>
    <w:rsid w:val="00B74E0B"/>
    <w:rsid w:val="00B7544C"/>
    <w:rsid w:val="00B754D5"/>
    <w:rsid w:val="00B75541"/>
    <w:rsid w:val="00B75A01"/>
    <w:rsid w:val="00B75B80"/>
    <w:rsid w:val="00B75D98"/>
    <w:rsid w:val="00B76287"/>
    <w:rsid w:val="00B76B73"/>
    <w:rsid w:val="00B772D9"/>
    <w:rsid w:val="00B7755F"/>
    <w:rsid w:val="00B779C0"/>
    <w:rsid w:val="00B77A51"/>
    <w:rsid w:val="00B80456"/>
    <w:rsid w:val="00B80523"/>
    <w:rsid w:val="00B80581"/>
    <w:rsid w:val="00B80886"/>
    <w:rsid w:val="00B810FB"/>
    <w:rsid w:val="00B81104"/>
    <w:rsid w:val="00B81228"/>
    <w:rsid w:val="00B814CA"/>
    <w:rsid w:val="00B816C5"/>
    <w:rsid w:val="00B8171E"/>
    <w:rsid w:val="00B8212D"/>
    <w:rsid w:val="00B82316"/>
    <w:rsid w:val="00B828DE"/>
    <w:rsid w:val="00B82C71"/>
    <w:rsid w:val="00B8305A"/>
    <w:rsid w:val="00B83FAA"/>
    <w:rsid w:val="00B84666"/>
    <w:rsid w:val="00B846DA"/>
    <w:rsid w:val="00B849A4"/>
    <w:rsid w:val="00B84E99"/>
    <w:rsid w:val="00B84EA8"/>
    <w:rsid w:val="00B8504D"/>
    <w:rsid w:val="00B85472"/>
    <w:rsid w:val="00B857F8"/>
    <w:rsid w:val="00B85B03"/>
    <w:rsid w:val="00B8624D"/>
    <w:rsid w:val="00B86BB1"/>
    <w:rsid w:val="00B901BC"/>
    <w:rsid w:val="00B90908"/>
    <w:rsid w:val="00B90F91"/>
    <w:rsid w:val="00B91515"/>
    <w:rsid w:val="00B91A67"/>
    <w:rsid w:val="00B91BB6"/>
    <w:rsid w:val="00B91D1C"/>
    <w:rsid w:val="00B91ECD"/>
    <w:rsid w:val="00B92475"/>
    <w:rsid w:val="00B9288B"/>
    <w:rsid w:val="00B92B8B"/>
    <w:rsid w:val="00B92D92"/>
    <w:rsid w:val="00B934E0"/>
    <w:rsid w:val="00B93FFB"/>
    <w:rsid w:val="00B94028"/>
    <w:rsid w:val="00B942F3"/>
    <w:rsid w:val="00B943A8"/>
    <w:rsid w:val="00B9470C"/>
    <w:rsid w:val="00B9495B"/>
    <w:rsid w:val="00B94C9E"/>
    <w:rsid w:val="00B95126"/>
    <w:rsid w:val="00B95427"/>
    <w:rsid w:val="00B9570F"/>
    <w:rsid w:val="00B957BF"/>
    <w:rsid w:val="00B95B5F"/>
    <w:rsid w:val="00B95BD0"/>
    <w:rsid w:val="00B95C3A"/>
    <w:rsid w:val="00B96310"/>
    <w:rsid w:val="00B9742B"/>
    <w:rsid w:val="00BA0D4F"/>
    <w:rsid w:val="00BA132C"/>
    <w:rsid w:val="00BA13E5"/>
    <w:rsid w:val="00BA140C"/>
    <w:rsid w:val="00BA1575"/>
    <w:rsid w:val="00BA15BD"/>
    <w:rsid w:val="00BA15C1"/>
    <w:rsid w:val="00BA1647"/>
    <w:rsid w:val="00BA19B3"/>
    <w:rsid w:val="00BA2073"/>
    <w:rsid w:val="00BA256A"/>
    <w:rsid w:val="00BA25D1"/>
    <w:rsid w:val="00BA2A59"/>
    <w:rsid w:val="00BA2A79"/>
    <w:rsid w:val="00BA3003"/>
    <w:rsid w:val="00BA37E0"/>
    <w:rsid w:val="00BA4038"/>
    <w:rsid w:val="00BA457F"/>
    <w:rsid w:val="00BA4805"/>
    <w:rsid w:val="00BA48A6"/>
    <w:rsid w:val="00BA4F82"/>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3A21"/>
    <w:rsid w:val="00BB47D8"/>
    <w:rsid w:val="00BB4ADA"/>
    <w:rsid w:val="00BB5133"/>
    <w:rsid w:val="00BB55C9"/>
    <w:rsid w:val="00BB55D7"/>
    <w:rsid w:val="00BB59A8"/>
    <w:rsid w:val="00BB5EEF"/>
    <w:rsid w:val="00BB66AF"/>
    <w:rsid w:val="00BB673C"/>
    <w:rsid w:val="00BB692D"/>
    <w:rsid w:val="00BB6CA0"/>
    <w:rsid w:val="00BB7077"/>
    <w:rsid w:val="00BB7A4F"/>
    <w:rsid w:val="00BB7B03"/>
    <w:rsid w:val="00BB7EC6"/>
    <w:rsid w:val="00BC036F"/>
    <w:rsid w:val="00BC06A6"/>
    <w:rsid w:val="00BC0E01"/>
    <w:rsid w:val="00BC1528"/>
    <w:rsid w:val="00BC1B40"/>
    <w:rsid w:val="00BC2281"/>
    <w:rsid w:val="00BC22F8"/>
    <w:rsid w:val="00BC2852"/>
    <w:rsid w:val="00BC2B22"/>
    <w:rsid w:val="00BC3BC4"/>
    <w:rsid w:val="00BC3CDB"/>
    <w:rsid w:val="00BC3DC5"/>
    <w:rsid w:val="00BC3F11"/>
    <w:rsid w:val="00BC40DA"/>
    <w:rsid w:val="00BC54BB"/>
    <w:rsid w:val="00BC583F"/>
    <w:rsid w:val="00BC5AE2"/>
    <w:rsid w:val="00BC5C0D"/>
    <w:rsid w:val="00BC5CCB"/>
    <w:rsid w:val="00BC6910"/>
    <w:rsid w:val="00BC6CEC"/>
    <w:rsid w:val="00BC74E3"/>
    <w:rsid w:val="00BC7BDE"/>
    <w:rsid w:val="00BC7EC5"/>
    <w:rsid w:val="00BC7F13"/>
    <w:rsid w:val="00BD0163"/>
    <w:rsid w:val="00BD0C31"/>
    <w:rsid w:val="00BD0FAC"/>
    <w:rsid w:val="00BD1062"/>
    <w:rsid w:val="00BD10AB"/>
    <w:rsid w:val="00BD163B"/>
    <w:rsid w:val="00BD18A9"/>
    <w:rsid w:val="00BD1A94"/>
    <w:rsid w:val="00BD1C44"/>
    <w:rsid w:val="00BD1FDD"/>
    <w:rsid w:val="00BD2116"/>
    <w:rsid w:val="00BD25CF"/>
    <w:rsid w:val="00BD29DE"/>
    <w:rsid w:val="00BD3176"/>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D7C3D"/>
    <w:rsid w:val="00BE04DE"/>
    <w:rsid w:val="00BE0E2D"/>
    <w:rsid w:val="00BE10EA"/>
    <w:rsid w:val="00BE12DB"/>
    <w:rsid w:val="00BE1399"/>
    <w:rsid w:val="00BE14CC"/>
    <w:rsid w:val="00BE16B2"/>
    <w:rsid w:val="00BE199D"/>
    <w:rsid w:val="00BE1C94"/>
    <w:rsid w:val="00BE2004"/>
    <w:rsid w:val="00BE2615"/>
    <w:rsid w:val="00BE28FE"/>
    <w:rsid w:val="00BE2A6D"/>
    <w:rsid w:val="00BE3B5F"/>
    <w:rsid w:val="00BE404C"/>
    <w:rsid w:val="00BE4131"/>
    <w:rsid w:val="00BE41FC"/>
    <w:rsid w:val="00BE4263"/>
    <w:rsid w:val="00BE4CA8"/>
    <w:rsid w:val="00BE4ECE"/>
    <w:rsid w:val="00BE5107"/>
    <w:rsid w:val="00BE5CCB"/>
    <w:rsid w:val="00BE5DBA"/>
    <w:rsid w:val="00BE5E31"/>
    <w:rsid w:val="00BE5E5E"/>
    <w:rsid w:val="00BE64BE"/>
    <w:rsid w:val="00BE6880"/>
    <w:rsid w:val="00BE6A32"/>
    <w:rsid w:val="00BE71EA"/>
    <w:rsid w:val="00BE7A39"/>
    <w:rsid w:val="00BF0210"/>
    <w:rsid w:val="00BF06F7"/>
    <w:rsid w:val="00BF081A"/>
    <w:rsid w:val="00BF087D"/>
    <w:rsid w:val="00BF0CEF"/>
    <w:rsid w:val="00BF191C"/>
    <w:rsid w:val="00BF1CDE"/>
    <w:rsid w:val="00BF1D89"/>
    <w:rsid w:val="00BF1F7B"/>
    <w:rsid w:val="00BF22B1"/>
    <w:rsid w:val="00BF238F"/>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B9"/>
    <w:rsid w:val="00BF5D92"/>
    <w:rsid w:val="00BF5F60"/>
    <w:rsid w:val="00BF64E1"/>
    <w:rsid w:val="00BF69D7"/>
    <w:rsid w:val="00BF6AF9"/>
    <w:rsid w:val="00BF719D"/>
    <w:rsid w:val="00BF728B"/>
    <w:rsid w:val="00BF7900"/>
    <w:rsid w:val="00BF7954"/>
    <w:rsid w:val="00BF7B47"/>
    <w:rsid w:val="00C004BB"/>
    <w:rsid w:val="00C0061B"/>
    <w:rsid w:val="00C00667"/>
    <w:rsid w:val="00C00A81"/>
    <w:rsid w:val="00C00F29"/>
    <w:rsid w:val="00C012B5"/>
    <w:rsid w:val="00C013AA"/>
    <w:rsid w:val="00C018E2"/>
    <w:rsid w:val="00C01B52"/>
    <w:rsid w:val="00C01C59"/>
    <w:rsid w:val="00C02117"/>
    <w:rsid w:val="00C02958"/>
    <w:rsid w:val="00C0342A"/>
    <w:rsid w:val="00C037DD"/>
    <w:rsid w:val="00C03A82"/>
    <w:rsid w:val="00C04E19"/>
    <w:rsid w:val="00C05100"/>
    <w:rsid w:val="00C05B39"/>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17F5E"/>
    <w:rsid w:val="00C2033C"/>
    <w:rsid w:val="00C203C3"/>
    <w:rsid w:val="00C20802"/>
    <w:rsid w:val="00C209FC"/>
    <w:rsid w:val="00C20A44"/>
    <w:rsid w:val="00C210B9"/>
    <w:rsid w:val="00C215C8"/>
    <w:rsid w:val="00C215CA"/>
    <w:rsid w:val="00C2173D"/>
    <w:rsid w:val="00C21E0F"/>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AA6"/>
    <w:rsid w:val="00C30BB8"/>
    <w:rsid w:val="00C30C7A"/>
    <w:rsid w:val="00C30C86"/>
    <w:rsid w:val="00C3116B"/>
    <w:rsid w:val="00C314BF"/>
    <w:rsid w:val="00C31791"/>
    <w:rsid w:val="00C31977"/>
    <w:rsid w:val="00C3220E"/>
    <w:rsid w:val="00C32AAC"/>
    <w:rsid w:val="00C32D53"/>
    <w:rsid w:val="00C338B2"/>
    <w:rsid w:val="00C342DC"/>
    <w:rsid w:val="00C343F7"/>
    <w:rsid w:val="00C34862"/>
    <w:rsid w:val="00C34B68"/>
    <w:rsid w:val="00C34ED3"/>
    <w:rsid w:val="00C3516C"/>
    <w:rsid w:val="00C3518C"/>
    <w:rsid w:val="00C353D1"/>
    <w:rsid w:val="00C353FA"/>
    <w:rsid w:val="00C35B61"/>
    <w:rsid w:val="00C35C6C"/>
    <w:rsid w:val="00C35E6D"/>
    <w:rsid w:val="00C36391"/>
    <w:rsid w:val="00C36B2F"/>
    <w:rsid w:val="00C36B56"/>
    <w:rsid w:val="00C3728E"/>
    <w:rsid w:val="00C375E7"/>
    <w:rsid w:val="00C376A6"/>
    <w:rsid w:val="00C37877"/>
    <w:rsid w:val="00C37E10"/>
    <w:rsid w:val="00C37E70"/>
    <w:rsid w:val="00C406B4"/>
    <w:rsid w:val="00C40705"/>
    <w:rsid w:val="00C407ED"/>
    <w:rsid w:val="00C40FCF"/>
    <w:rsid w:val="00C41CF7"/>
    <w:rsid w:val="00C41EBF"/>
    <w:rsid w:val="00C4289E"/>
    <w:rsid w:val="00C4326F"/>
    <w:rsid w:val="00C435C4"/>
    <w:rsid w:val="00C43722"/>
    <w:rsid w:val="00C43873"/>
    <w:rsid w:val="00C43A3C"/>
    <w:rsid w:val="00C4408F"/>
    <w:rsid w:val="00C447A9"/>
    <w:rsid w:val="00C44921"/>
    <w:rsid w:val="00C449B2"/>
    <w:rsid w:val="00C44C36"/>
    <w:rsid w:val="00C4540E"/>
    <w:rsid w:val="00C45C21"/>
    <w:rsid w:val="00C45C79"/>
    <w:rsid w:val="00C45EC1"/>
    <w:rsid w:val="00C46501"/>
    <w:rsid w:val="00C46522"/>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2C2"/>
    <w:rsid w:val="00C5249F"/>
    <w:rsid w:val="00C52A0F"/>
    <w:rsid w:val="00C52B06"/>
    <w:rsid w:val="00C52C1A"/>
    <w:rsid w:val="00C53838"/>
    <w:rsid w:val="00C53854"/>
    <w:rsid w:val="00C538CE"/>
    <w:rsid w:val="00C53D98"/>
    <w:rsid w:val="00C53ECA"/>
    <w:rsid w:val="00C53FB2"/>
    <w:rsid w:val="00C54A03"/>
    <w:rsid w:val="00C54F50"/>
    <w:rsid w:val="00C550CC"/>
    <w:rsid w:val="00C55782"/>
    <w:rsid w:val="00C55892"/>
    <w:rsid w:val="00C55CCB"/>
    <w:rsid w:val="00C55EBF"/>
    <w:rsid w:val="00C5608F"/>
    <w:rsid w:val="00C5631D"/>
    <w:rsid w:val="00C56344"/>
    <w:rsid w:val="00C567F3"/>
    <w:rsid w:val="00C56E54"/>
    <w:rsid w:val="00C57ACF"/>
    <w:rsid w:val="00C57F25"/>
    <w:rsid w:val="00C57F72"/>
    <w:rsid w:val="00C60580"/>
    <w:rsid w:val="00C610D5"/>
    <w:rsid w:val="00C61383"/>
    <w:rsid w:val="00C61ADB"/>
    <w:rsid w:val="00C61C8D"/>
    <w:rsid w:val="00C61E08"/>
    <w:rsid w:val="00C61F39"/>
    <w:rsid w:val="00C624E1"/>
    <w:rsid w:val="00C63335"/>
    <w:rsid w:val="00C64328"/>
    <w:rsid w:val="00C6438B"/>
    <w:rsid w:val="00C6481F"/>
    <w:rsid w:val="00C64C3D"/>
    <w:rsid w:val="00C64C41"/>
    <w:rsid w:val="00C64EF6"/>
    <w:rsid w:val="00C64FC4"/>
    <w:rsid w:val="00C65479"/>
    <w:rsid w:val="00C65EDD"/>
    <w:rsid w:val="00C664D2"/>
    <w:rsid w:val="00C6696F"/>
    <w:rsid w:val="00C66C36"/>
    <w:rsid w:val="00C67024"/>
    <w:rsid w:val="00C670D5"/>
    <w:rsid w:val="00C671DB"/>
    <w:rsid w:val="00C6733F"/>
    <w:rsid w:val="00C7017C"/>
    <w:rsid w:val="00C71047"/>
    <w:rsid w:val="00C7154D"/>
    <w:rsid w:val="00C717B8"/>
    <w:rsid w:val="00C71BAA"/>
    <w:rsid w:val="00C71EA2"/>
    <w:rsid w:val="00C7244E"/>
    <w:rsid w:val="00C72468"/>
    <w:rsid w:val="00C72698"/>
    <w:rsid w:val="00C72FCF"/>
    <w:rsid w:val="00C73204"/>
    <w:rsid w:val="00C732BA"/>
    <w:rsid w:val="00C73512"/>
    <w:rsid w:val="00C73AB0"/>
    <w:rsid w:val="00C73FEC"/>
    <w:rsid w:val="00C7446A"/>
    <w:rsid w:val="00C746A8"/>
    <w:rsid w:val="00C74A4E"/>
    <w:rsid w:val="00C74C8E"/>
    <w:rsid w:val="00C75832"/>
    <w:rsid w:val="00C76650"/>
    <w:rsid w:val="00C76699"/>
    <w:rsid w:val="00C772E3"/>
    <w:rsid w:val="00C77C68"/>
    <w:rsid w:val="00C80AB6"/>
    <w:rsid w:val="00C81712"/>
    <w:rsid w:val="00C818E3"/>
    <w:rsid w:val="00C81C72"/>
    <w:rsid w:val="00C81DF6"/>
    <w:rsid w:val="00C821F5"/>
    <w:rsid w:val="00C8278D"/>
    <w:rsid w:val="00C8299A"/>
    <w:rsid w:val="00C830A5"/>
    <w:rsid w:val="00C8378F"/>
    <w:rsid w:val="00C837AD"/>
    <w:rsid w:val="00C83953"/>
    <w:rsid w:val="00C83ADB"/>
    <w:rsid w:val="00C8429F"/>
    <w:rsid w:val="00C847F8"/>
    <w:rsid w:val="00C84A7B"/>
    <w:rsid w:val="00C84D33"/>
    <w:rsid w:val="00C84DAB"/>
    <w:rsid w:val="00C851C0"/>
    <w:rsid w:val="00C8529D"/>
    <w:rsid w:val="00C858D4"/>
    <w:rsid w:val="00C85A76"/>
    <w:rsid w:val="00C85B71"/>
    <w:rsid w:val="00C86BC2"/>
    <w:rsid w:val="00C87619"/>
    <w:rsid w:val="00C8782F"/>
    <w:rsid w:val="00C878E2"/>
    <w:rsid w:val="00C879CF"/>
    <w:rsid w:val="00C87E6D"/>
    <w:rsid w:val="00C87F48"/>
    <w:rsid w:val="00C90625"/>
    <w:rsid w:val="00C90FF2"/>
    <w:rsid w:val="00C90FFC"/>
    <w:rsid w:val="00C9108D"/>
    <w:rsid w:val="00C912B8"/>
    <w:rsid w:val="00C91C03"/>
    <w:rsid w:val="00C91F19"/>
    <w:rsid w:val="00C91FB4"/>
    <w:rsid w:val="00C9222F"/>
    <w:rsid w:val="00C924F5"/>
    <w:rsid w:val="00C9250E"/>
    <w:rsid w:val="00C92541"/>
    <w:rsid w:val="00C92676"/>
    <w:rsid w:val="00C927A0"/>
    <w:rsid w:val="00C92CF1"/>
    <w:rsid w:val="00C93236"/>
    <w:rsid w:val="00C93282"/>
    <w:rsid w:val="00C934CA"/>
    <w:rsid w:val="00C93535"/>
    <w:rsid w:val="00C93625"/>
    <w:rsid w:val="00C93D54"/>
    <w:rsid w:val="00C940E8"/>
    <w:rsid w:val="00C943B2"/>
    <w:rsid w:val="00C94E0C"/>
    <w:rsid w:val="00C9502E"/>
    <w:rsid w:val="00C950CC"/>
    <w:rsid w:val="00C95605"/>
    <w:rsid w:val="00C95675"/>
    <w:rsid w:val="00C9597B"/>
    <w:rsid w:val="00C95ADE"/>
    <w:rsid w:val="00C95BA3"/>
    <w:rsid w:val="00C95D5C"/>
    <w:rsid w:val="00C9655C"/>
    <w:rsid w:val="00C96C27"/>
    <w:rsid w:val="00C9703A"/>
    <w:rsid w:val="00C9712A"/>
    <w:rsid w:val="00C97287"/>
    <w:rsid w:val="00C97B42"/>
    <w:rsid w:val="00C97C32"/>
    <w:rsid w:val="00C97DC8"/>
    <w:rsid w:val="00CA07BD"/>
    <w:rsid w:val="00CA1318"/>
    <w:rsid w:val="00CA15D8"/>
    <w:rsid w:val="00CA1C25"/>
    <w:rsid w:val="00CA1CBC"/>
    <w:rsid w:val="00CA1DF0"/>
    <w:rsid w:val="00CA2811"/>
    <w:rsid w:val="00CA29D4"/>
    <w:rsid w:val="00CA2B41"/>
    <w:rsid w:val="00CA2DD4"/>
    <w:rsid w:val="00CA2F86"/>
    <w:rsid w:val="00CA31AD"/>
    <w:rsid w:val="00CA331C"/>
    <w:rsid w:val="00CA3CD0"/>
    <w:rsid w:val="00CA484E"/>
    <w:rsid w:val="00CA4E19"/>
    <w:rsid w:val="00CA5325"/>
    <w:rsid w:val="00CA5713"/>
    <w:rsid w:val="00CA5BA7"/>
    <w:rsid w:val="00CA6798"/>
    <w:rsid w:val="00CA6AA7"/>
    <w:rsid w:val="00CA720F"/>
    <w:rsid w:val="00CA77F8"/>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07"/>
    <w:rsid w:val="00CB4653"/>
    <w:rsid w:val="00CB4BFB"/>
    <w:rsid w:val="00CB4D9B"/>
    <w:rsid w:val="00CB4FA3"/>
    <w:rsid w:val="00CB5DA9"/>
    <w:rsid w:val="00CB5DF5"/>
    <w:rsid w:val="00CB5FF8"/>
    <w:rsid w:val="00CB60B6"/>
    <w:rsid w:val="00CB6213"/>
    <w:rsid w:val="00CB649D"/>
    <w:rsid w:val="00CB6650"/>
    <w:rsid w:val="00CB691D"/>
    <w:rsid w:val="00CB6EC8"/>
    <w:rsid w:val="00CB7520"/>
    <w:rsid w:val="00CC076A"/>
    <w:rsid w:val="00CC0B29"/>
    <w:rsid w:val="00CC0C3A"/>
    <w:rsid w:val="00CC0D71"/>
    <w:rsid w:val="00CC0E97"/>
    <w:rsid w:val="00CC12CA"/>
    <w:rsid w:val="00CC1325"/>
    <w:rsid w:val="00CC1376"/>
    <w:rsid w:val="00CC13B1"/>
    <w:rsid w:val="00CC13BD"/>
    <w:rsid w:val="00CC15E6"/>
    <w:rsid w:val="00CC18E2"/>
    <w:rsid w:val="00CC19A0"/>
    <w:rsid w:val="00CC1A55"/>
    <w:rsid w:val="00CC2792"/>
    <w:rsid w:val="00CC2A8C"/>
    <w:rsid w:val="00CC3031"/>
    <w:rsid w:val="00CC3457"/>
    <w:rsid w:val="00CC3DC0"/>
    <w:rsid w:val="00CC4607"/>
    <w:rsid w:val="00CC5090"/>
    <w:rsid w:val="00CC5113"/>
    <w:rsid w:val="00CC5ECD"/>
    <w:rsid w:val="00CC6FF4"/>
    <w:rsid w:val="00CC73A1"/>
    <w:rsid w:val="00CC74F3"/>
    <w:rsid w:val="00CC777F"/>
    <w:rsid w:val="00CC78AA"/>
    <w:rsid w:val="00CC7B3B"/>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4599"/>
    <w:rsid w:val="00CD4EFB"/>
    <w:rsid w:val="00CD4F35"/>
    <w:rsid w:val="00CD50B9"/>
    <w:rsid w:val="00CD51F9"/>
    <w:rsid w:val="00CD57A6"/>
    <w:rsid w:val="00CD5E3E"/>
    <w:rsid w:val="00CD5F00"/>
    <w:rsid w:val="00CD5F63"/>
    <w:rsid w:val="00CD6021"/>
    <w:rsid w:val="00CD6193"/>
    <w:rsid w:val="00CD6248"/>
    <w:rsid w:val="00CD6391"/>
    <w:rsid w:val="00CD63F3"/>
    <w:rsid w:val="00CD65CB"/>
    <w:rsid w:val="00CD6769"/>
    <w:rsid w:val="00CD7078"/>
    <w:rsid w:val="00CD713B"/>
    <w:rsid w:val="00CD73E3"/>
    <w:rsid w:val="00CD76BB"/>
    <w:rsid w:val="00CD7A1B"/>
    <w:rsid w:val="00CE0710"/>
    <w:rsid w:val="00CE0A32"/>
    <w:rsid w:val="00CE1284"/>
    <w:rsid w:val="00CE12A3"/>
    <w:rsid w:val="00CE1551"/>
    <w:rsid w:val="00CE1AC1"/>
    <w:rsid w:val="00CE1C80"/>
    <w:rsid w:val="00CE1E70"/>
    <w:rsid w:val="00CE238B"/>
    <w:rsid w:val="00CE25FD"/>
    <w:rsid w:val="00CE2D17"/>
    <w:rsid w:val="00CE3114"/>
    <w:rsid w:val="00CE36F0"/>
    <w:rsid w:val="00CE3DAE"/>
    <w:rsid w:val="00CE3E4A"/>
    <w:rsid w:val="00CE4BBF"/>
    <w:rsid w:val="00CE4DC2"/>
    <w:rsid w:val="00CE4E71"/>
    <w:rsid w:val="00CE518D"/>
    <w:rsid w:val="00CE5F47"/>
    <w:rsid w:val="00CE5FF0"/>
    <w:rsid w:val="00CE63C7"/>
    <w:rsid w:val="00CE64F1"/>
    <w:rsid w:val="00CE6ACB"/>
    <w:rsid w:val="00CE6DB0"/>
    <w:rsid w:val="00CE766A"/>
    <w:rsid w:val="00CE76EB"/>
    <w:rsid w:val="00CE7CCE"/>
    <w:rsid w:val="00CF012B"/>
    <w:rsid w:val="00CF04AA"/>
    <w:rsid w:val="00CF05A1"/>
    <w:rsid w:val="00CF0B38"/>
    <w:rsid w:val="00CF0B92"/>
    <w:rsid w:val="00CF0C31"/>
    <w:rsid w:val="00CF1F4F"/>
    <w:rsid w:val="00CF2674"/>
    <w:rsid w:val="00CF2F3B"/>
    <w:rsid w:val="00CF3084"/>
    <w:rsid w:val="00CF30B3"/>
    <w:rsid w:val="00CF349F"/>
    <w:rsid w:val="00CF3526"/>
    <w:rsid w:val="00CF367E"/>
    <w:rsid w:val="00CF3755"/>
    <w:rsid w:val="00CF3890"/>
    <w:rsid w:val="00CF3A4F"/>
    <w:rsid w:val="00CF3F7D"/>
    <w:rsid w:val="00CF4299"/>
    <w:rsid w:val="00CF4CD3"/>
    <w:rsid w:val="00CF4DF4"/>
    <w:rsid w:val="00CF4EFF"/>
    <w:rsid w:val="00CF510D"/>
    <w:rsid w:val="00CF5DD4"/>
    <w:rsid w:val="00CF5F8C"/>
    <w:rsid w:val="00CF6200"/>
    <w:rsid w:val="00CF6907"/>
    <w:rsid w:val="00CF751A"/>
    <w:rsid w:val="00CF7744"/>
    <w:rsid w:val="00CF7A80"/>
    <w:rsid w:val="00CF7C76"/>
    <w:rsid w:val="00CF7F92"/>
    <w:rsid w:val="00D00082"/>
    <w:rsid w:val="00D0058F"/>
    <w:rsid w:val="00D00646"/>
    <w:rsid w:val="00D0084A"/>
    <w:rsid w:val="00D00FFD"/>
    <w:rsid w:val="00D013BF"/>
    <w:rsid w:val="00D01B6C"/>
    <w:rsid w:val="00D01BB4"/>
    <w:rsid w:val="00D01D7B"/>
    <w:rsid w:val="00D02250"/>
    <w:rsid w:val="00D0235B"/>
    <w:rsid w:val="00D02BD3"/>
    <w:rsid w:val="00D036BE"/>
    <w:rsid w:val="00D03B57"/>
    <w:rsid w:val="00D03BB2"/>
    <w:rsid w:val="00D03E8E"/>
    <w:rsid w:val="00D03EF4"/>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1A8"/>
    <w:rsid w:val="00D151D7"/>
    <w:rsid w:val="00D1566F"/>
    <w:rsid w:val="00D15EA6"/>
    <w:rsid w:val="00D1650C"/>
    <w:rsid w:val="00D16A51"/>
    <w:rsid w:val="00D17C41"/>
    <w:rsid w:val="00D17C81"/>
    <w:rsid w:val="00D17E72"/>
    <w:rsid w:val="00D205F9"/>
    <w:rsid w:val="00D20976"/>
    <w:rsid w:val="00D20D35"/>
    <w:rsid w:val="00D2139C"/>
    <w:rsid w:val="00D21990"/>
    <w:rsid w:val="00D21EE7"/>
    <w:rsid w:val="00D2278B"/>
    <w:rsid w:val="00D232FE"/>
    <w:rsid w:val="00D244A4"/>
    <w:rsid w:val="00D25926"/>
    <w:rsid w:val="00D25DB8"/>
    <w:rsid w:val="00D2625D"/>
    <w:rsid w:val="00D263C5"/>
    <w:rsid w:val="00D263D2"/>
    <w:rsid w:val="00D26877"/>
    <w:rsid w:val="00D27691"/>
    <w:rsid w:val="00D27D69"/>
    <w:rsid w:val="00D301D2"/>
    <w:rsid w:val="00D30A56"/>
    <w:rsid w:val="00D30D71"/>
    <w:rsid w:val="00D30EEF"/>
    <w:rsid w:val="00D3200C"/>
    <w:rsid w:val="00D3291A"/>
    <w:rsid w:val="00D32E61"/>
    <w:rsid w:val="00D32ECB"/>
    <w:rsid w:val="00D32F4B"/>
    <w:rsid w:val="00D33257"/>
    <w:rsid w:val="00D337A1"/>
    <w:rsid w:val="00D33AEC"/>
    <w:rsid w:val="00D33F29"/>
    <w:rsid w:val="00D35419"/>
    <w:rsid w:val="00D35504"/>
    <w:rsid w:val="00D35700"/>
    <w:rsid w:val="00D35ABF"/>
    <w:rsid w:val="00D3617F"/>
    <w:rsid w:val="00D36319"/>
    <w:rsid w:val="00D3638D"/>
    <w:rsid w:val="00D36B1C"/>
    <w:rsid w:val="00D36CB7"/>
    <w:rsid w:val="00D37E8C"/>
    <w:rsid w:val="00D40079"/>
    <w:rsid w:val="00D40A12"/>
    <w:rsid w:val="00D41B6A"/>
    <w:rsid w:val="00D426A7"/>
    <w:rsid w:val="00D43699"/>
    <w:rsid w:val="00D43736"/>
    <w:rsid w:val="00D43803"/>
    <w:rsid w:val="00D442BD"/>
    <w:rsid w:val="00D44548"/>
    <w:rsid w:val="00D447A4"/>
    <w:rsid w:val="00D45582"/>
    <w:rsid w:val="00D455BC"/>
    <w:rsid w:val="00D4569B"/>
    <w:rsid w:val="00D45705"/>
    <w:rsid w:val="00D458F2"/>
    <w:rsid w:val="00D462F2"/>
    <w:rsid w:val="00D46344"/>
    <w:rsid w:val="00D466B4"/>
    <w:rsid w:val="00D467A2"/>
    <w:rsid w:val="00D46F06"/>
    <w:rsid w:val="00D478F1"/>
    <w:rsid w:val="00D47AA3"/>
    <w:rsid w:val="00D47D77"/>
    <w:rsid w:val="00D5011F"/>
    <w:rsid w:val="00D50331"/>
    <w:rsid w:val="00D50C67"/>
    <w:rsid w:val="00D510EB"/>
    <w:rsid w:val="00D5112F"/>
    <w:rsid w:val="00D515CE"/>
    <w:rsid w:val="00D51D65"/>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132D"/>
    <w:rsid w:val="00D61369"/>
    <w:rsid w:val="00D61950"/>
    <w:rsid w:val="00D62846"/>
    <w:rsid w:val="00D62B25"/>
    <w:rsid w:val="00D62C9D"/>
    <w:rsid w:val="00D62E4E"/>
    <w:rsid w:val="00D6323B"/>
    <w:rsid w:val="00D63491"/>
    <w:rsid w:val="00D63DF4"/>
    <w:rsid w:val="00D63FCC"/>
    <w:rsid w:val="00D64A60"/>
    <w:rsid w:val="00D6526E"/>
    <w:rsid w:val="00D65441"/>
    <w:rsid w:val="00D6544B"/>
    <w:rsid w:val="00D659AA"/>
    <w:rsid w:val="00D66610"/>
    <w:rsid w:val="00D669BD"/>
    <w:rsid w:val="00D66E9D"/>
    <w:rsid w:val="00D6725C"/>
    <w:rsid w:val="00D67A10"/>
    <w:rsid w:val="00D70192"/>
    <w:rsid w:val="00D70766"/>
    <w:rsid w:val="00D70D8D"/>
    <w:rsid w:val="00D70DD1"/>
    <w:rsid w:val="00D7142E"/>
    <w:rsid w:val="00D71CA5"/>
    <w:rsid w:val="00D71CDA"/>
    <w:rsid w:val="00D720C3"/>
    <w:rsid w:val="00D725D7"/>
    <w:rsid w:val="00D72DF0"/>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6FBB"/>
    <w:rsid w:val="00D7700C"/>
    <w:rsid w:val="00D7720E"/>
    <w:rsid w:val="00D77707"/>
    <w:rsid w:val="00D7771C"/>
    <w:rsid w:val="00D77BE9"/>
    <w:rsid w:val="00D80500"/>
    <w:rsid w:val="00D81CD0"/>
    <w:rsid w:val="00D821ED"/>
    <w:rsid w:val="00D82D84"/>
    <w:rsid w:val="00D82F94"/>
    <w:rsid w:val="00D83147"/>
    <w:rsid w:val="00D831A9"/>
    <w:rsid w:val="00D8329A"/>
    <w:rsid w:val="00D832FB"/>
    <w:rsid w:val="00D834BE"/>
    <w:rsid w:val="00D83B5F"/>
    <w:rsid w:val="00D84040"/>
    <w:rsid w:val="00D848EB"/>
    <w:rsid w:val="00D849D9"/>
    <w:rsid w:val="00D84A6D"/>
    <w:rsid w:val="00D851C7"/>
    <w:rsid w:val="00D85A58"/>
    <w:rsid w:val="00D85AF4"/>
    <w:rsid w:val="00D85C33"/>
    <w:rsid w:val="00D86219"/>
    <w:rsid w:val="00D86447"/>
    <w:rsid w:val="00D86F87"/>
    <w:rsid w:val="00D8736B"/>
    <w:rsid w:val="00D879C4"/>
    <w:rsid w:val="00D87D28"/>
    <w:rsid w:val="00D905A4"/>
    <w:rsid w:val="00D90704"/>
    <w:rsid w:val="00D907D7"/>
    <w:rsid w:val="00D90D51"/>
    <w:rsid w:val="00D910A2"/>
    <w:rsid w:val="00D916C3"/>
    <w:rsid w:val="00D917AC"/>
    <w:rsid w:val="00D91936"/>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25"/>
    <w:rsid w:val="00DA73FC"/>
    <w:rsid w:val="00DA7917"/>
    <w:rsid w:val="00DA7A6B"/>
    <w:rsid w:val="00DA7C24"/>
    <w:rsid w:val="00DA7DB2"/>
    <w:rsid w:val="00DA7E69"/>
    <w:rsid w:val="00DA7F48"/>
    <w:rsid w:val="00DB0231"/>
    <w:rsid w:val="00DB0492"/>
    <w:rsid w:val="00DB0515"/>
    <w:rsid w:val="00DB0D2A"/>
    <w:rsid w:val="00DB1E12"/>
    <w:rsid w:val="00DB1E2C"/>
    <w:rsid w:val="00DB224A"/>
    <w:rsid w:val="00DB2733"/>
    <w:rsid w:val="00DB2997"/>
    <w:rsid w:val="00DB2EF0"/>
    <w:rsid w:val="00DB37C9"/>
    <w:rsid w:val="00DB387A"/>
    <w:rsid w:val="00DB3A72"/>
    <w:rsid w:val="00DB3C23"/>
    <w:rsid w:val="00DB3C37"/>
    <w:rsid w:val="00DB4788"/>
    <w:rsid w:val="00DB584B"/>
    <w:rsid w:val="00DB5A41"/>
    <w:rsid w:val="00DB5E37"/>
    <w:rsid w:val="00DB5FEF"/>
    <w:rsid w:val="00DB61FF"/>
    <w:rsid w:val="00DB625F"/>
    <w:rsid w:val="00DB651D"/>
    <w:rsid w:val="00DB6648"/>
    <w:rsid w:val="00DB6818"/>
    <w:rsid w:val="00DB6BF9"/>
    <w:rsid w:val="00DB6F75"/>
    <w:rsid w:val="00DB723A"/>
    <w:rsid w:val="00DB72A6"/>
    <w:rsid w:val="00DB761F"/>
    <w:rsid w:val="00DB7928"/>
    <w:rsid w:val="00DB7CB0"/>
    <w:rsid w:val="00DB7F33"/>
    <w:rsid w:val="00DC00CB"/>
    <w:rsid w:val="00DC06FE"/>
    <w:rsid w:val="00DC0D35"/>
    <w:rsid w:val="00DC0EE9"/>
    <w:rsid w:val="00DC189C"/>
    <w:rsid w:val="00DC1976"/>
    <w:rsid w:val="00DC1990"/>
    <w:rsid w:val="00DC1CBC"/>
    <w:rsid w:val="00DC200A"/>
    <w:rsid w:val="00DC2E3C"/>
    <w:rsid w:val="00DC3D91"/>
    <w:rsid w:val="00DC447E"/>
    <w:rsid w:val="00DC4E69"/>
    <w:rsid w:val="00DC4F0C"/>
    <w:rsid w:val="00DC4F4F"/>
    <w:rsid w:val="00DC4F5B"/>
    <w:rsid w:val="00DC5043"/>
    <w:rsid w:val="00DC50E4"/>
    <w:rsid w:val="00DC59F5"/>
    <w:rsid w:val="00DC5AA2"/>
    <w:rsid w:val="00DC62A4"/>
    <w:rsid w:val="00DC6C53"/>
    <w:rsid w:val="00DC6DA3"/>
    <w:rsid w:val="00DC7853"/>
    <w:rsid w:val="00DD0F99"/>
    <w:rsid w:val="00DD16AC"/>
    <w:rsid w:val="00DD2387"/>
    <w:rsid w:val="00DD2F70"/>
    <w:rsid w:val="00DD310D"/>
    <w:rsid w:val="00DD3175"/>
    <w:rsid w:val="00DD3602"/>
    <w:rsid w:val="00DD361D"/>
    <w:rsid w:val="00DD3A4C"/>
    <w:rsid w:val="00DD3B73"/>
    <w:rsid w:val="00DD3E12"/>
    <w:rsid w:val="00DD3F09"/>
    <w:rsid w:val="00DD444B"/>
    <w:rsid w:val="00DD47CA"/>
    <w:rsid w:val="00DD4E82"/>
    <w:rsid w:val="00DD5C16"/>
    <w:rsid w:val="00DD61C1"/>
    <w:rsid w:val="00DD62A6"/>
    <w:rsid w:val="00DD6718"/>
    <w:rsid w:val="00DD6BB3"/>
    <w:rsid w:val="00DD7042"/>
    <w:rsid w:val="00DD747C"/>
    <w:rsid w:val="00DD758C"/>
    <w:rsid w:val="00DD75AF"/>
    <w:rsid w:val="00DD775F"/>
    <w:rsid w:val="00DD79B4"/>
    <w:rsid w:val="00DD7B75"/>
    <w:rsid w:val="00DE091D"/>
    <w:rsid w:val="00DE0957"/>
    <w:rsid w:val="00DE0E5A"/>
    <w:rsid w:val="00DE11A2"/>
    <w:rsid w:val="00DE124F"/>
    <w:rsid w:val="00DE27FA"/>
    <w:rsid w:val="00DE3006"/>
    <w:rsid w:val="00DE3530"/>
    <w:rsid w:val="00DE392C"/>
    <w:rsid w:val="00DE4094"/>
    <w:rsid w:val="00DE419F"/>
    <w:rsid w:val="00DE4D89"/>
    <w:rsid w:val="00DE4EDB"/>
    <w:rsid w:val="00DE510D"/>
    <w:rsid w:val="00DE56E6"/>
    <w:rsid w:val="00DE570E"/>
    <w:rsid w:val="00DE59EE"/>
    <w:rsid w:val="00DE5ADE"/>
    <w:rsid w:val="00DE5BFF"/>
    <w:rsid w:val="00DE69B3"/>
    <w:rsid w:val="00DE6DAF"/>
    <w:rsid w:val="00DE6E94"/>
    <w:rsid w:val="00DE6F02"/>
    <w:rsid w:val="00DE6F2E"/>
    <w:rsid w:val="00DE7AC7"/>
    <w:rsid w:val="00DE7F4F"/>
    <w:rsid w:val="00DF02C7"/>
    <w:rsid w:val="00DF053D"/>
    <w:rsid w:val="00DF0A1E"/>
    <w:rsid w:val="00DF0A38"/>
    <w:rsid w:val="00DF0F57"/>
    <w:rsid w:val="00DF1189"/>
    <w:rsid w:val="00DF1520"/>
    <w:rsid w:val="00DF25B6"/>
    <w:rsid w:val="00DF2922"/>
    <w:rsid w:val="00DF2A51"/>
    <w:rsid w:val="00DF2B39"/>
    <w:rsid w:val="00DF2F5B"/>
    <w:rsid w:val="00DF3EF3"/>
    <w:rsid w:val="00DF3FDD"/>
    <w:rsid w:val="00DF41C7"/>
    <w:rsid w:val="00DF4225"/>
    <w:rsid w:val="00DF46EA"/>
    <w:rsid w:val="00DF4866"/>
    <w:rsid w:val="00DF4F9C"/>
    <w:rsid w:val="00DF5235"/>
    <w:rsid w:val="00DF557B"/>
    <w:rsid w:val="00DF583A"/>
    <w:rsid w:val="00DF598E"/>
    <w:rsid w:val="00DF5D02"/>
    <w:rsid w:val="00DF6290"/>
    <w:rsid w:val="00DF66D0"/>
    <w:rsid w:val="00DF675C"/>
    <w:rsid w:val="00DF6A8F"/>
    <w:rsid w:val="00DF6B8E"/>
    <w:rsid w:val="00DF6C56"/>
    <w:rsid w:val="00DF6F61"/>
    <w:rsid w:val="00DF7186"/>
    <w:rsid w:val="00DF742A"/>
    <w:rsid w:val="00E006D1"/>
    <w:rsid w:val="00E006F5"/>
    <w:rsid w:val="00E0183A"/>
    <w:rsid w:val="00E0209E"/>
    <w:rsid w:val="00E02AC5"/>
    <w:rsid w:val="00E04F71"/>
    <w:rsid w:val="00E0548A"/>
    <w:rsid w:val="00E055D1"/>
    <w:rsid w:val="00E05950"/>
    <w:rsid w:val="00E05A69"/>
    <w:rsid w:val="00E05E96"/>
    <w:rsid w:val="00E060DE"/>
    <w:rsid w:val="00E064E9"/>
    <w:rsid w:val="00E06837"/>
    <w:rsid w:val="00E06B0C"/>
    <w:rsid w:val="00E07483"/>
    <w:rsid w:val="00E0758F"/>
    <w:rsid w:val="00E075CA"/>
    <w:rsid w:val="00E0784D"/>
    <w:rsid w:val="00E10187"/>
    <w:rsid w:val="00E1018B"/>
    <w:rsid w:val="00E10673"/>
    <w:rsid w:val="00E106E4"/>
    <w:rsid w:val="00E108C3"/>
    <w:rsid w:val="00E10D32"/>
    <w:rsid w:val="00E112C1"/>
    <w:rsid w:val="00E11467"/>
    <w:rsid w:val="00E115E0"/>
    <w:rsid w:val="00E116FF"/>
    <w:rsid w:val="00E1174E"/>
    <w:rsid w:val="00E11CE2"/>
    <w:rsid w:val="00E11E30"/>
    <w:rsid w:val="00E11E61"/>
    <w:rsid w:val="00E122C3"/>
    <w:rsid w:val="00E12AC3"/>
    <w:rsid w:val="00E12CD2"/>
    <w:rsid w:val="00E12DED"/>
    <w:rsid w:val="00E13586"/>
    <w:rsid w:val="00E136AF"/>
    <w:rsid w:val="00E13B0E"/>
    <w:rsid w:val="00E13E0D"/>
    <w:rsid w:val="00E14148"/>
    <w:rsid w:val="00E142A5"/>
    <w:rsid w:val="00E14501"/>
    <w:rsid w:val="00E14751"/>
    <w:rsid w:val="00E149AE"/>
    <w:rsid w:val="00E1519E"/>
    <w:rsid w:val="00E15F48"/>
    <w:rsid w:val="00E164F5"/>
    <w:rsid w:val="00E165F3"/>
    <w:rsid w:val="00E16643"/>
    <w:rsid w:val="00E17160"/>
    <w:rsid w:val="00E17264"/>
    <w:rsid w:val="00E17B6F"/>
    <w:rsid w:val="00E20376"/>
    <w:rsid w:val="00E20C75"/>
    <w:rsid w:val="00E21522"/>
    <w:rsid w:val="00E22002"/>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80"/>
    <w:rsid w:val="00E302D8"/>
    <w:rsid w:val="00E3061E"/>
    <w:rsid w:val="00E30999"/>
    <w:rsid w:val="00E30CA4"/>
    <w:rsid w:val="00E327D2"/>
    <w:rsid w:val="00E329E2"/>
    <w:rsid w:val="00E32A3A"/>
    <w:rsid w:val="00E32DE3"/>
    <w:rsid w:val="00E33319"/>
    <w:rsid w:val="00E3333C"/>
    <w:rsid w:val="00E33349"/>
    <w:rsid w:val="00E3363D"/>
    <w:rsid w:val="00E33CD9"/>
    <w:rsid w:val="00E33D6F"/>
    <w:rsid w:val="00E342A8"/>
    <w:rsid w:val="00E346FF"/>
    <w:rsid w:val="00E34DAC"/>
    <w:rsid w:val="00E34F35"/>
    <w:rsid w:val="00E351DF"/>
    <w:rsid w:val="00E35B22"/>
    <w:rsid w:val="00E35C07"/>
    <w:rsid w:val="00E35F25"/>
    <w:rsid w:val="00E3658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3AA2"/>
    <w:rsid w:val="00E44151"/>
    <w:rsid w:val="00E44832"/>
    <w:rsid w:val="00E4490D"/>
    <w:rsid w:val="00E45A7C"/>
    <w:rsid w:val="00E45D6B"/>
    <w:rsid w:val="00E465E4"/>
    <w:rsid w:val="00E46890"/>
    <w:rsid w:val="00E47462"/>
    <w:rsid w:val="00E47607"/>
    <w:rsid w:val="00E47A2A"/>
    <w:rsid w:val="00E47DDA"/>
    <w:rsid w:val="00E47F95"/>
    <w:rsid w:val="00E47FC7"/>
    <w:rsid w:val="00E50080"/>
    <w:rsid w:val="00E50407"/>
    <w:rsid w:val="00E50686"/>
    <w:rsid w:val="00E50D72"/>
    <w:rsid w:val="00E51473"/>
    <w:rsid w:val="00E51481"/>
    <w:rsid w:val="00E514E0"/>
    <w:rsid w:val="00E5190B"/>
    <w:rsid w:val="00E51984"/>
    <w:rsid w:val="00E51A4D"/>
    <w:rsid w:val="00E521E0"/>
    <w:rsid w:val="00E53735"/>
    <w:rsid w:val="00E53CA7"/>
    <w:rsid w:val="00E53D12"/>
    <w:rsid w:val="00E54086"/>
    <w:rsid w:val="00E546A5"/>
    <w:rsid w:val="00E54802"/>
    <w:rsid w:val="00E54F11"/>
    <w:rsid w:val="00E55A86"/>
    <w:rsid w:val="00E55F7A"/>
    <w:rsid w:val="00E56184"/>
    <w:rsid w:val="00E602EF"/>
    <w:rsid w:val="00E608A1"/>
    <w:rsid w:val="00E61035"/>
    <w:rsid w:val="00E62159"/>
    <w:rsid w:val="00E626BE"/>
    <w:rsid w:val="00E62780"/>
    <w:rsid w:val="00E62E9F"/>
    <w:rsid w:val="00E62EF1"/>
    <w:rsid w:val="00E630B4"/>
    <w:rsid w:val="00E6366A"/>
    <w:rsid w:val="00E63895"/>
    <w:rsid w:val="00E63AD3"/>
    <w:rsid w:val="00E63F6C"/>
    <w:rsid w:val="00E64115"/>
    <w:rsid w:val="00E645D7"/>
    <w:rsid w:val="00E64AD3"/>
    <w:rsid w:val="00E64B36"/>
    <w:rsid w:val="00E64FDE"/>
    <w:rsid w:val="00E65136"/>
    <w:rsid w:val="00E65198"/>
    <w:rsid w:val="00E6599F"/>
    <w:rsid w:val="00E65D4F"/>
    <w:rsid w:val="00E65F99"/>
    <w:rsid w:val="00E661F3"/>
    <w:rsid w:val="00E662B4"/>
    <w:rsid w:val="00E66337"/>
    <w:rsid w:val="00E66818"/>
    <w:rsid w:val="00E66A8F"/>
    <w:rsid w:val="00E66F36"/>
    <w:rsid w:val="00E66FDF"/>
    <w:rsid w:val="00E672FF"/>
    <w:rsid w:val="00E674C2"/>
    <w:rsid w:val="00E67540"/>
    <w:rsid w:val="00E675FA"/>
    <w:rsid w:val="00E6769D"/>
    <w:rsid w:val="00E677E3"/>
    <w:rsid w:val="00E67A03"/>
    <w:rsid w:val="00E67E11"/>
    <w:rsid w:val="00E709B4"/>
    <w:rsid w:val="00E70A70"/>
    <w:rsid w:val="00E7139A"/>
    <w:rsid w:val="00E7177E"/>
    <w:rsid w:val="00E71EB9"/>
    <w:rsid w:val="00E7213D"/>
    <w:rsid w:val="00E722F0"/>
    <w:rsid w:val="00E72B00"/>
    <w:rsid w:val="00E72B44"/>
    <w:rsid w:val="00E73033"/>
    <w:rsid w:val="00E7315C"/>
    <w:rsid w:val="00E73353"/>
    <w:rsid w:val="00E73A8C"/>
    <w:rsid w:val="00E7478A"/>
    <w:rsid w:val="00E74B96"/>
    <w:rsid w:val="00E753DF"/>
    <w:rsid w:val="00E75798"/>
    <w:rsid w:val="00E77F05"/>
    <w:rsid w:val="00E8042F"/>
    <w:rsid w:val="00E80726"/>
    <w:rsid w:val="00E8094D"/>
    <w:rsid w:val="00E8099E"/>
    <w:rsid w:val="00E818CD"/>
    <w:rsid w:val="00E819F9"/>
    <w:rsid w:val="00E81AFD"/>
    <w:rsid w:val="00E8240F"/>
    <w:rsid w:val="00E8244F"/>
    <w:rsid w:val="00E8254A"/>
    <w:rsid w:val="00E832A5"/>
    <w:rsid w:val="00E83A43"/>
    <w:rsid w:val="00E845B6"/>
    <w:rsid w:val="00E84A65"/>
    <w:rsid w:val="00E8500B"/>
    <w:rsid w:val="00E850BB"/>
    <w:rsid w:val="00E8575B"/>
    <w:rsid w:val="00E85E78"/>
    <w:rsid w:val="00E85F36"/>
    <w:rsid w:val="00E860B3"/>
    <w:rsid w:val="00E86C57"/>
    <w:rsid w:val="00E873B8"/>
    <w:rsid w:val="00E87942"/>
    <w:rsid w:val="00E8799A"/>
    <w:rsid w:val="00E87D7B"/>
    <w:rsid w:val="00E90839"/>
    <w:rsid w:val="00E91074"/>
    <w:rsid w:val="00E9114E"/>
    <w:rsid w:val="00E91508"/>
    <w:rsid w:val="00E9166F"/>
    <w:rsid w:val="00E91F6E"/>
    <w:rsid w:val="00E92161"/>
    <w:rsid w:val="00E92583"/>
    <w:rsid w:val="00E928ED"/>
    <w:rsid w:val="00E9290C"/>
    <w:rsid w:val="00E92A63"/>
    <w:rsid w:val="00E92BB7"/>
    <w:rsid w:val="00E92F5A"/>
    <w:rsid w:val="00E93166"/>
    <w:rsid w:val="00E93281"/>
    <w:rsid w:val="00E9349B"/>
    <w:rsid w:val="00E9355E"/>
    <w:rsid w:val="00E9399D"/>
    <w:rsid w:val="00E93EAB"/>
    <w:rsid w:val="00E944BD"/>
    <w:rsid w:val="00E94539"/>
    <w:rsid w:val="00E949F4"/>
    <w:rsid w:val="00E94BCC"/>
    <w:rsid w:val="00E950C1"/>
    <w:rsid w:val="00E954ED"/>
    <w:rsid w:val="00E95991"/>
    <w:rsid w:val="00E95CC4"/>
    <w:rsid w:val="00E95DEC"/>
    <w:rsid w:val="00E96324"/>
    <w:rsid w:val="00E963A7"/>
    <w:rsid w:val="00E96A01"/>
    <w:rsid w:val="00E971ED"/>
    <w:rsid w:val="00E97498"/>
    <w:rsid w:val="00EA0149"/>
    <w:rsid w:val="00EA0212"/>
    <w:rsid w:val="00EA0248"/>
    <w:rsid w:val="00EA04C1"/>
    <w:rsid w:val="00EA072B"/>
    <w:rsid w:val="00EA1212"/>
    <w:rsid w:val="00EA124A"/>
    <w:rsid w:val="00EA169E"/>
    <w:rsid w:val="00EA1825"/>
    <w:rsid w:val="00EA1A68"/>
    <w:rsid w:val="00EA1E15"/>
    <w:rsid w:val="00EA2685"/>
    <w:rsid w:val="00EA27D8"/>
    <w:rsid w:val="00EA2B49"/>
    <w:rsid w:val="00EA3263"/>
    <w:rsid w:val="00EA398D"/>
    <w:rsid w:val="00EA3C23"/>
    <w:rsid w:val="00EA41C7"/>
    <w:rsid w:val="00EA454C"/>
    <w:rsid w:val="00EA45C6"/>
    <w:rsid w:val="00EA4802"/>
    <w:rsid w:val="00EA4825"/>
    <w:rsid w:val="00EA4BFE"/>
    <w:rsid w:val="00EA4E34"/>
    <w:rsid w:val="00EA5337"/>
    <w:rsid w:val="00EA54AB"/>
    <w:rsid w:val="00EA55F0"/>
    <w:rsid w:val="00EA5FB8"/>
    <w:rsid w:val="00EA6585"/>
    <w:rsid w:val="00EA65AD"/>
    <w:rsid w:val="00EA70BB"/>
    <w:rsid w:val="00EA7635"/>
    <w:rsid w:val="00EA7ACA"/>
    <w:rsid w:val="00EA7B41"/>
    <w:rsid w:val="00EA7DB5"/>
    <w:rsid w:val="00EA7E68"/>
    <w:rsid w:val="00EB040B"/>
    <w:rsid w:val="00EB05DB"/>
    <w:rsid w:val="00EB09EC"/>
    <w:rsid w:val="00EB135C"/>
    <w:rsid w:val="00EB148F"/>
    <w:rsid w:val="00EB192E"/>
    <w:rsid w:val="00EB1E1A"/>
    <w:rsid w:val="00EB21D2"/>
    <w:rsid w:val="00EB2393"/>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11F"/>
    <w:rsid w:val="00EC0260"/>
    <w:rsid w:val="00EC037E"/>
    <w:rsid w:val="00EC03FC"/>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DB6"/>
    <w:rsid w:val="00EE561C"/>
    <w:rsid w:val="00EE5FEA"/>
    <w:rsid w:val="00EE603B"/>
    <w:rsid w:val="00EE6C45"/>
    <w:rsid w:val="00EE75CA"/>
    <w:rsid w:val="00EE7765"/>
    <w:rsid w:val="00EE7767"/>
    <w:rsid w:val="00EF04E8"/>
    <w:rsid w:val="00EF08FD"/>
    <w:rsid w:val="00EF0B19"/>
    <w:rsid w:val="00EF0F2B"/>
    <w:rsid w:val="00EF14A1"/>
    <w:rsid w:val="00EF16D0"/>
    <w:rsid w:val="00EF1986"/>
    <w:rsid w:val="00EF1B98"/>
    <w:rsid w:val="00EF1E3E"/>
    <w:rsid w:val="00EF2049"/>
    <w:rsid w:val="00EF23FC"/>
    <w:rsid w:val="00EF24C2"/>
    <w:rsid w:val="00EF2739"/>
    <w:rsid w:val="00EF29C1"/>
    <w:rsid w:val="00EF3E38"/>
    <w:rsid w:val="00EF46B3"/>
    <w:rsid w:val="00EF4E63"/>
    <w:rsid w:val="00EF4E8C"/>
    <w:rsid w:val="00EF5281"/>
    <w:rsid w:val="00EF5434"/>
    <w:rsid w:val="00EF593C"/>
    <w:rsid w:val="00EF5C53"/>
    <w:rsid w:val="00EF65A4"/>
    <w:rsid w:val="00EF68B6"/>
    <w:rsid w:val="00EF6BB4"/>
    <w:rsid w:val="00EF6F09"/>
    <w:rsid w:val="00EF713C"/>
    <w:rsid w:val="00EF7288"/>
    <w:rsid w:val="00EF79E9"/>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6F"/>
    <w:rsid w:val="00F07BDB"/>
    <w:rsid w:val="00F07C65"/>
    <w:rsid w:val="00F07D3A"/>
    <w:rsid w:val="00F07DBC"/>
    <w:rsid w:val="00F1027B"/>
    <w:rsid w:val="00F10E85"/>
    <w:rsid w:val="00F117A7"/>
    <w:rsid w:val="00F11916"/>
    <w:rsid w:val="00F119CD"/>
    <w:rsid w:val="00F11BB7"/>
    <w:rsid w:val="00F11CA3"/>
    <w:rsid w:val="00F120B7"/>
    <w:rsid w:val="00F124C5"/>
    <w:rsid w:val="00F12762"/>
    <w:rsid w:val="00F12A0D"/>
    <w:rsid w:val="00F13181"/>
    <w:rsid w:val="00F13546"/>
    <w:rsid w:val="00F14323"/>
    <w:rsid w:val="00F144D7"/>
    <w:rsid w:val="00F149F1"/>
    <w:rsid w:val="00F15448"/>
    <w:rsid w:val="00F155BA"/>
    <w:rsid w:val="00F15677"/>
    <w:rsid w:val="00F15AC2"/>
    <w:rsid w:val="00F15DC7"/>
    <w:rsid w:val="00F160DD"/>
    <w:rsid w:val="00F160EB"/>
    <w:rsid w:val="00F1768E"/>
    <w:rsid w:val="00F17865"/>
    <w:rsid w:val="00F202F8"/>
    <w:rsid w:val="00F204AD"/>
    <w:rsid w:val="00F206E0"/>
    <w:rsid w:val="00F20D6F"/>
    <w:rsid w:val="00F20DB0"/>
    <w:rsid w:val="00F21060"/>
    <w:rsid w:val="00F211F7"/>
    <w:rsid w:val="00F214CB"/>
    <w:rsid w:val="00F21518"/>
    <w:rsid w:val="00F21680"/>
    <w:rsid w:val="00F218A1"/>
    <w:rsid w:val="00F21949"/>
    <w:rsid w:val="00F219E6"/>
    <w:rsid w:val="00F220E9"/>
    <w:rsid w:val="00F22187"/>
    <w:rsid w:val="00F2234A"/>
    <w:rsid w:val="00F22371"/>
    <w:rsid w:val="00F22640"/>
    <w:rsid w:val="00F229C1"/>
    <w:rsid w:val="00F24631"/>
    <w:rsid w:val="00F24F2A"/>
    <w:rsid w:val="00F25343"/>
    <w:rsid w:val="00F2548F"/>
    <w:rsid w:val="00F25588"/>
    <w:rsid w:val="00F25FA9"/>
    <w:rsid w:val="00F27FA3"/>
    <w:rsid w:val="00F30A66"/>
    <w:rsid w:val="00F313D9"/>
    <w:rsid w:val="00F31993"/>
    <w:rsid w:val="00F327BB"/>
    <w:rsid w:val="00F32C2A"/>
    <w:rsid w:val="00F33273"/>
    <w:rsid w:val="00F33968"/>
    <w:rsid w:val="00F34004"/>
    <w:rsid w:val="00F34626"/>
    <w:rsid w:val="00F34C92"/>
    <w:rsid w:val="00F35776"/>
    <w:rsid w:val="00F35A13"/>
    <w:rsid w:val="00F36427"/>
    <w:rsid w:val="00F3646A"/>
    <w:rsid w:val="00F3744C"/>
    <w:rsid w:val="00F3798B"/>
    <w:rsid w:val="00F37A9C"/>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5AB"/>
    <w:rsid w:val="00F4474C"/>
    <w:rsid w:val="00F452B8"/>
    <w:rsid w:val="00F45B51"/>
    <w:rsid w:val="00F4643D"/>
    <w:rsid w:val="00F46C3A"/>
    <w:rsid w:val="00F47209"/>
    <w:rsid w:val="00F47274"/>
    <w:rsid w:val="00F474E3"/>
    <w:rsid w:val="00F476E1"/>
    <w:rsid w:val="00F503D9"/>
    <w:rsid w:val="00F50438"/>
    <w:rsid w:val="00F50A4E"/>
    <w:rsid w:val="00F50E1C"/>
    <w:rsid w:val="00F51082"/>
    <w:rsid w:val="00F517AC"/>
    <w:rsid w:val="00F51E43"/>
    <w:rsid w:val="00F5229E"/>
    <w:rsid w:val="00F52851"/>
    <w:rsid w:val="00F52B85"/>
    <w:rsid w:val="00F52EF9"/>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198"/>
    <w:rsid w:val="00F62816"/>
    <w:rsid w:val="00F628CB"/>
    <w:rsid w:val="00F62A7D"/>
    <w:rsid w:val="00F62E73"/>
    <w:rsid w:val="00F63295"/>
    <w:rsid w:val="00F63623"/>
    <w:rsid w:val="00F649FB"/>
    <w:rsid w:val="00F64B80"/>
    <w:rsid w:val="00F64F16"/>
    <w:rsid w:val="00F650BF"/>
    <w:rsid w:val="00F65319"/>
    <w:rsid w:val="00F656CB"/>
    <w:rsid w:val="00F65B34"/>
    <w:rsid w:val="00F65EB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77E"/>
    <w:rsid w:val="00F71B00"/>
    <w:rsid w:val="00F71B40"/>
    <w:rsid w:val="00F72170"/>
    <w:rsid w:val="00F7249F"/>
    <w:rsid w:val="00F72CBA"/>
    <w:rsid w:val="00F72D47"/>
    <w:rsid w:val="00F7333A"/>
    <w:rsid w:val="00F73360"/>
    <w:rsid w:val="00F73EE3"/>
    <w:rsid w:val="00F74583"/>
    <w:rsid w:val="00F745A6"/>
    <w:rsid w:val="00F747F8"/>
    <w:rsid w:val="00F74EE4"/>
    <w:rsid w:val="00F74F8B"/>
    <w:rsid w:val="00F75331"/>
    <w:rsid w:val="00F7571D"/>
    <w:rsid w:val="00F75813"/>
    <w:rsid w:val="00F758A0"/>
    <w:rsid w:val="00F75ADA"/>
    <w:rsid w:val="00F75B92"/>
    <w:rsid w:val="00F75E98"/>
    <w:rsid w:val="00F75F00"/>
    <w:rsid w:val="00F75FD6"/>
    <w:rsid w:val="00F76566"/>
    <w:rsid w:val="00F76783"/>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A25"/>
    <w:rsid w:val="00F81D46"/>
    <w:rsid w:val="00F81EC8"/>
    <w:rsid w:val="00F82383"/>
    <w:rsid w:val="00F824B9"/>
    <w:rsid w:val="00F826F7"/>
    <w:rsid w:val="00F8272D"/>
    <w:rsid w:val="00F82E7B"/>
    <w:rsid w:val="00F82F3C"/>
    <w:rsid w:val="00F82FCE"/>
    <w:rsid w:val="00F82FEC"/>
    <w:rsid w:val="00F83201"/>
    <w:rsid w:val="00F832EF"/>
    <w:rsid w:val="00F83A1C"/>
    <w:rsid w:val="00F83D26"/>
    <w:rsid w:val="00F8437D"/>
    <w:rsid w:val="00F84B53"/>
    <w:rsid w:val="00F84BF9"/>
    <w:rsid w:val="00F8513B"/>
    <w:rsid w:val="00F85FCA"/>
    <w:rsid w:val="00F8636E"/>
    <w:rsid w:val="00F86797"/>
    <w:rsid w:val="00F86AD6"/>
    <w:rsid w:val="00F86DA0"/>
    <w:rsid w:val="00F87527"/>
    <w:rsid w:val="00F87B0B"/>
    <w:rsid w:val="00F87E11"/>
    <w:rsid w:val="00F90094"/>
    <w:rsid w:val="00F91EE2"/>
    <w:rsid w:val="00F920A3"/>
    <w:rsid w:val="00F92739"/>
    <w:rsid w:val="00F93021"/>
    <w:rsid w:val="00F933EC"/>
    <w:rsid w:val="00F93775"/>
    <w:rsid w:val="00F93859"/>
    <w:rsid w:val="00F93976"/>
    <w:rsid w:val="00F93F2B"/>
    <w:rsid w:val="00F94343"/>
    <w:rsid w:val="00F9443C"/>
    <w:rsid w:val="00F94ACA"/>
    <w:rsid w:val="00F94E58"/>
    <w:rsid w:val="00F95126"/>
    <w:rsid w:val="00F95CAF"/>
    <w:rsid w:val="00F9684C"/>
    <w:rsid w:val="00F96A5B"/>
    <w:rsid w:val="00F96BAD"/>
    <w:rsid w:val="00F96BD4"/>
    <w:rsid w:val="00F96D05"/>
    <w:rsid w:val="00F96DEA"/>
    <w:rsid w:val="00F97384"/>
    <w:rsid w:val="00FA00C0"/>
    <w:rsid w:val="00FA135B"/>
    <w:rsid w:val="00FA136B"/>
    <w:rsid w:val="00FA146D"/>
    <w:rsid w:val="00FA14C1"/>
    <w:rsid w:val="00FA17A0"/>
    <w:rsid w:val="00FA19E7"/>
    <w:rsid w:val="00FA22E0"/>
    <w:rsid w:val="00FA2438"/>
    <w:rsid w:val="00FA2AB5"/>
    <w:rsid w:val="00FA2C6B"/>
    <w:rsid w:val="00FA2F22"/>
    <w:rsid w:val="00FA3316"/>
    <w:rsid w:val="00FA38DC"/>
    <w:rsid w:val="00FA3917"/>
    <w:rsid w:val="00FA45DA"/>
    <w:rsid w:val="00FA4C44"/>
    <w:rsid w:val="00FA4D04"/>
    <w:rsid w:val="00FA5A82"/>
    <w:rsid w:val="00FA5B43"/>
    <w:rsid w:val="00FA5D9E"/>
    <w:rsid w:val="00FA5F53"/>
    <w:rsid w:val="00FA6847"/>
    <w:rsid w:val="00FA6994"/>
    <w:rsid w:val="00FA6BA5"/>
    <w:rsid w:val="00FA7193"/>
    <w:rsid w:val="00FA757B"/>
    <w:rsid w:val="00FA76DE"/>
    <w:rsid w:val="00FA7D10"/>
    <w:rsid w:val="00FB0402"/>
    <w:rsid w:val="00FB148D"/>
    <w:rsid w:val="00FB1F05"/>
    <w:rsid w:val="00FB282C"/>
    <w:rsid w:val="00FB2A17"/>
    <w:rsid w:val="00FB2FA4"/>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2456"/>
    <w:rsid w:val="00FC2F86"/>
    <w:rsid w:val="00FC37D8"/>
    <w:rsid w:val="00FC40F8"/>
    <w:rsid w:val="00FC41D0"/>
    <w:rsid w:val="00FC431D"/>
    <w:rsid w:val="00FC44A4"/>
    <w:rsid w:val="00FC493F"/>
    <w:rsid w:val="00FC4B3E"/>
    <w:rsid w:val="00FC5333"/>
    <w:rsid w:val="00FC5949"/>
    <w:rsid w:val="00FC5E36"/>
    <w:rsid w:val="00FC5E89"/>
    <w:rsid w:val="00FC5FBB"/>
    <w:rsid w:val="00FC6701"/>
    <w:rsid w:val="00FC68F7"/>
    <w:rsid w:val="00FC6B23"/>
    <w:rsid w:val="00FC6FEF"/>
    <w:rsid w:val="00FC7236"/>
    <w:rsid w:val="00FC7749"/>
    <w:rsid w:val="00FC7A46"/>
    <w:rsid w:val="00FC7EAE"/>
    <w:rsid w:val="00FD0214"/>
    <w:rsid w:val="00FD03E9"/>
    <w:rsid w:val="00FD0467"/>
    <w:rsid w:val="00FD11E0"/>
    <w:rsid w:val="00FD11FE"/>
    <w:rsid w:val="00FD1533"/>
    <w:rsid w:val="00FD1667"/>
    <w:rsid w:val="00FD1DC7"/>
    <w:rsid w:val="00FD28D5"/>
    <w:rsid w:val="00FD2C67"/>
    <w:rsid w:val="00FD35FB"/>
    <w:rsid w:val="00FD3633"/>
    <w:rsid w:val="00FD39F4"/>
    <w:rsid w:val="00FD3D39"/>
    <w:rsid w:val="00FD468C"/>
    <w:rsid w:val="00FD47DC"/>
    <w:rsid w:val="00FD490B"/>
    <w:rsid w:val="00FD4BEB"/>
    <w:rsid w:val="00FD51FE"/>
    <w:rsid w:val="00FD587E"/>
    <w:rsid w:val="00FD5909"/>
    <w:rsid w:val="00FD596A"/>
    <w:rsid w:val="00FD5F3D"/>
    <w:rsid w:val="00FD60FD"/>
    <w:rsid w:val="00FD6424"/>
    <w:rsid w:val="00FD6EE0"/>
    <w:rsid w:val="00FD7119"/>
    <w:rsid w:val="00FD754D"/>
    <w:rsid w:val="00FD76BC"/>
    <w:rsid w:val="00FD76FF"/>
    <w:rsid w:val="00FD7BB9"/>
    <w:rsid w:val="00FE0217"/>
    <w:rsid w:val="00FE0563"/>
    <w:rsid w:val="00FE0B4E"/>
    <w:rsid w:val="00FE0D7B"/>
    <w:rsid w:val="00FE10BD"/>
    <w:rsid w:val="00FE1890"/>
    <w:rsid w:val="00FE19A9"/>
    <w:rsid w:val="00FE1E2B"/>
    <w:rsid w:val="00FE250D"/>
    <w:rsid w:val="00FE292B"/>
    <w:rsid w:val="00FE2B11"/>
    <w:rsid w:val="00FE2F4C"/>
    <w:rsid w:val="00FE3204"/>
    <w:rsid w:val="00FE34D3"/>
    <w:rsid w:val="00FE384B"/>
    <w:rsid w:val="00FE38BA"/>
    <w:rsid w:val="00FE397F"/>
    <w:rsid w:val="00FE421C"/>
    <w:rsid w:val="00FE427E"/>
    <w:rsid w:val="00FE45D6"/>
    <w:rsid w:val="00FE497A"/>
    <w:rsid w:val="00FE4A46"/>
    <w:rsid w:val="00FE4B9B"/>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5722"/>
    <w:rsid w:val="00FF5783"/>
    <w:rsid w:val="00FF6A2E"/>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0E90D237"/>
  <w15:chartTrackingRefBased/>
  <w15:docId w15:val="{F413EFA6-E5D2-4DD9-9205-85EAEC846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qFormat/>
    <w:rPr>
      <w:color w:val="0000FF"/>
      <w:u w:val="single"/>
    </w:rPr>
  </w:style>
  <w:style w:type="paragraph" w:styleId="ac">
    <w:name w:val="caption"/>
    <w:aliases w:val="cap,cap Char,Caption Char,Caption Char1 Char,cap Char Char1,Caption Char Char1 Char,cap Char2,条目"/>
    <w:basedOn w:val="a"/>
    <w:next w:val="a"/>
    <w:link w:val="Char0"/>
    <w:uiPriority w:val="35"/>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qFormat/>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qFormat/>
    <w:rsid w:val="00B34B26"/>
    <w:rPr>
      <w:rFonts w:ascii="Times New Roman" w:eastAsia="MS Mincho" w:hAnsi="Times New Roman"/>
      <w:b/>
      <w:lang w:val="en-GB" w:eastAsia="en-US"/>
    </w:rPr>
  </w:style>
  <w:style w:type="character" w:customStyle="1" w:styleId="Char4">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121846617">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2488062">
      <w:bodyDiv w:val="1"/>
      <w:marLeft w:val="0"/>
      <w:marRight w:val="0"/>
      <w:marTop w:val="0"/>
      <w:marBottom w:val="0"/>
      <w:divBdr>
        <w:top w:val="none" w:sz="0" w:space="0" w:color="auto"/>
        <w:left w:val="none" w:sz="0" w:space="0" w:color="auto"/>
        <w:bottom w:val="none" w:sz="0" w:space="0" w:color="auto"/>
        <w:right w:val="none" w:sz="0" w:space="0" w:color="auto"/>
      </w:divBdr>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487406207">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37678256">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09907952">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5186259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63333788">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9971534">
      <w:bodyDiv w:val="1"/>
      <w:marLeft w:val="0"/>
      <w:marRight w:val="0"/>
      <w:marTop w:val="0"/>
      <w:marBottom w:val="0"/>
      <w:divBdr>
        <w:top w:val="none" w:sz="0" w:space="0" w:color="auto"/>
        <w:left w:val="none" w:sz="0" w:space="0" w:color="auto"/>
        <w:bottom w:val="none" w:sz="0" w:space="0" w:color="auto"/>
        <w:right w:val="none" w:sz="0" w:space="0" w:color="auto"/>
      </w:divBdr>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41487047">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8122882">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52447027">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35661-DEA1-4C7A-93BC-2C3B7CAF3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745</TotalTime>
  <Pages>2</Pages>
  <Words>862</Words>
  <Characters>4919</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 Young Back/Connected Mobility Standard TP(seoyoung.back@lge.com)</cp:lastModifiedBy>
  <cp:revision>55</cp:revision>
  <cp:lastPrinted>2014-08-09T03:01:00Z</cp:lastPrinted>
  <dcterms:created xsi:type="dcterms:W3CDTF">2024-08-07T06:26:00Z</dcterms:created>
  <dcterms:modified xsi:type="dcterms:W3CDTF">2025-02-07T06:55:00Z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